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C2" w:rsidRPr="006B04C3" w:rsidRDefault="00F33DC2" w:rsidP="00F33DC2">
      <w:pPr>
        <w:shd w:val="clear" w:color="auto" w:fill="1F497D" w:themeFill="text2"/>
        <w:spacing w:after="0" w:line="240" w:lineRule="auto"/>
        <w:outlineLvl w:val="2"/>
        <w:rPr>
          <w:rFonts w:ascii="Times New Roman" w:eastAsia="Times New Roman" w:hAnsi="Times New Roman" w:cs="Times New Roman"/>
          <w:b/>
          <w:bCs/>
          <w:color w:val="FFFF00"/>
          <w:sz w:val="27"/>
          <w:szCs w:val="27"/>
          <w:lang w:val="en-US" w:eastAsia="fr-FR"/>
        </w:rPr>
      </w:pPr>
      <w:r>
        <w:rPr>
          <w:rFonts w:ascii="Times New Roman" w:eastAsia="Times New Roman" w:hAnsi="Times New Roman" w:cs="Times New Roman"/>
          <w:b/>
          <w:bCs/>
          <w:noProof/>
          <w:color w:val="FFFF00"/>
          <w:sz w:val="27"/>
          <w:szCs w:val="27"/>
          <w:lang w:eastAsia="fr-FR"/>
        </w:rPr>
        <w:drawing>
          <wp:anchor distT="0" distB="0" distL="114300" distR="114300" simplePos="0" relativeHeight="251659264" behindDoc="0" locked="0" layoutInCell="1" allowOverlap="1">
            <wp:simplePos x="0" y="0"/>
            <wp:positionH relativeFrom="column">
              <wp:posOffset>4453255</wp:posOffset>
            </wp:positionH>
            <wp:positionV relativeFrom="paragraph">
              <wp:posOffset>14605</wp:posOffset>
            </wp:positionV>
            <wp:extent cx="1219200" cy="485775"/>
            <wp:effectExtent l="19050" t="0" r="0" b="0"/>
            <wp:wrapSquare wrapText="bothSides"/>
            <wp:docPr id="2" name="Image 1" descr="C:\Users\you\Documents\logo-univ-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Documents\logo-univ-saida.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8577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color w:val="FFFF00"/>
          <w:sz w:val="27"/>
          <w:szCs w:val="27"/>
          <w:lang w:val="en-US" w:eastAsia="fr-FR"/>
        </w:rPr>
        <w:t xml:space="preserve">Course: Research Techniques                               </w:t>
      </w:r>
    </w:p>
    <w:p w:rsidR="00F33DC2" w:rsidRPr="006B04C3" w:rsidRDefault="00F33DC2" w:rsidP="00F33DC2">
      <w:pPr>
        <w:shd w:val="clear" w:color="auto" w:fill="1F497D" w:themeFill="text2"/>
        <w:spacing w:after="0" w:line="240" w:lineRule="auto"/>
        <w:outlineLvl w:val="2"/>
        <w:rPr>
          <w:rFonts w:ascii="Times New Roman" w:eastAsia="Times New Roman" w:hAnsi="Times New Roman" w:cs="Times New Roman"/>
          <w:b/>
          <w:bCs/>
          <w:color w:val="FFFF00"/>
          <w:sz w:val="27"/>
          <w:szCs w:val="27"/>
          <w:lang w:val="en-US" w:eastAsia="fr-FR"/>
        </w:rPr>
      </w:pPr>
      <w:r w:rsidRPr="006B04C3">
        <w:rPr>
          <w:rFonts w:ascii="Times New Roman" w:eastAsia="Times New Roman" w:hAnsi="Times New Roman" w:cs="Times New Roman"/>
          <w:b/>
          <w:bCs/>
          <w:color w:val="FFFF00"/>
          <w:sz w:val="27"/>
          <w:szCs w:val="27"/>
          <w:lang w:val="en-US" w:eastAsia="fr-FR"/>
        </w:rPr>
        <w:t>Level: Master I Didactics</w:t>
      </w:r>
    </w:p>
    <w:p w:rsidR="005A4669" w:rsidRPr="006B04C3" w:rsidRDefault="00F33DC2" w:rsidP="005A4669">
      <w:pPr>
        <w:shd w:val="clear" w:color="auto" w:fill="1F497D" w:themeFill="text2"/>
        <w:spacing w:after="0" w:line="240" w:lineRule="auto"/>
        <w:outlineLvl w:val="2"/>
        <w:rPr>
          <w:rFonts w:ascii="Times New Roman" w:eastAsia="Times New Roman" w:hAnsi="Times New Roman" w:cs="Times New Roman"/>
          <w:b/>
          <w:bCs/>
          <w:color w:val="FFFF00"/>
          <w:sz w:val="27"/>
          <w:szCs w:val="27"/>
          <w:lang w:val="en-US" w:eastAsia="fr-FR"/>
        </w:rPr>
      </w:pPr>
      <w:r w:rsidRPr="006B04C3">
        <w:rPr>
          <w:rFonts w:ascii="Times New Roman" w:eastAsia="Times New Roman" w:hAnsi="Times New Roman" w:cs="Times New Roman"/>
          <w:b/>
          <w:bCs/>
          <w:color w:val="FFFF00"/>
          <w:sz w:val="27"/>
          <w:szCs w:val="27"/>
          <w:lang w:val="en-US" w:eastAsia="fr-FR"/>
        </w:rPr>
        <w:t xml:space="preserve">Instructor: </w:t>
      </w:r>
      <w:proofErr w:type="spellStart"/>
      <w:r w:rsidRPr="006B04C3">
        <w:rPr>
          <w:rFonts w:ascii="Times New Roman" w:eastAsia="Times New Roman" w:hAnsi="Times New Roman" w:cs="Times New Roman"/>
          <w:b/>
          <w:bCs/>
          <w:color w:val="FFFF00"/>
          <w:sz w:val="27"/>
          <w:szCs w:val="27"/>
          <w:lang w:val="en-US" w:eastAsia="fr-FR"/>
        </w:rPr>
        <w:t>Dr.M</w:t>
      </w:r>
      <w:proofErr w:type="spellEnd"/>
      <w:r w:rsidRPr="006B04C3">
        <w:rPr>
          <w:rFonts w:ascii="Times New Roman" w:eastAsia="Times New Roman" w:hAnsi="Times New Roman" w:cs="Times New Roman"/>
          <w:b/>
          <w:bCs/>
          <w:color w:val="FFFF00"/>
          <w:sz w:val="27"/>
          <w:szCs w:val="27"/>
          <w:lang w:val="en-US" w:eastAsia="fr-FR"/>
        </w:rPr>
        <w:t xml:space="preserve"> </w:t>
      </w:r>
      <w:proofErr w:type="spellStart"/>
      <w:r w:rsidRPr="006B04C3">
        <w:rPr>
          <w:rFonts w:ascii="Times New Roman" w:eastAsia="Times New Roman" w:hAnsi="Times New Roman" w:cs="Times New Roman"/>
          <w:b/>
          <w:bCs/>
          <w:color w:val="FFFF00"/>
          <w:sz w:val="27"/>
          <w:szCs w:val="27"/>
          <w:lang w:val="en-US" w:eastAsia="fr-FR"/>
        </w:rPr>
        <w:t>Rahmani</w:t>
      </w:r>
      <w:proofErr w:type="spellEnd"/>
    </w:p>
    <w:p w:rsidR="00F33DC2" w:rsidRDefault="00F33DC2" w:rsidP="00F33DC2">
      <w:pPr>
        <w:spacing w:after="0" w:line="240" w:lineRule="auto"/>
        <w:outlineLvl w:val="2"/>
        <w:rPr>
          <w:rFonts w:asciiTheme="minorBidi" w:eastAsia="Times New Roman" w:hAnsiTheme="minorBidi"/>
          <w:b/>
          <w:bCs/>
          <w:sz w:val="24"/>
          <w:szCs w:val="24"/>
          <w:lang w:val="en-US" w:eastAsia="fr-FR"/>
        </w:rPr>
      </w:pPr>
    </w:p>
    <w:p w:rsidR="00F33DC2" w:rsidRPr="00F33DC2" w:rsidRDefault="00F33DC2" w:rsidP="00F33DC2">
      <w:pPr>
        <w:spacing w:after="0" w:line="240" w:lineRule="auto"/>
        <w:outlineLvl w:val="2"/>
        <w:rPr>
          <w:rFonts w:asciiTheme="minorBidi" w:eastAsia="Times New Roman" w:hAnsiTheme="minorBidi"/>
          <w:b/>
          <w:bCs/>
          <w:sz w:val="24"/>
          <w:szCs w:val="24"/>
          <w:lang w:val="en-US" w:eastAsia="fr-FR"/>
        </w:rPr>
      </w:pPr>
    </w:p>
    <w:p w:rsidR="00835528" w:rsidRDefault="00F33DC2" w:rsidP="00F33DC2">
      <w:pPr>
        <w:shd w:val="clear" w:color="auto" w:fill="1F497D" w:themeFill="text2"/>
        <w:jc w:val="center"/>
        <w:rPr>
          <w:rFonts w:asciiTheme="majorBidi" w:hAnsiTheme="majorBidi" w:cstheme="majorBidi"/>
          <w:b/>
          <w:bCs/>
          <w:color w:val="FFFF00"/>
          <w:sz w:val="28"/>
          <w:szCs w:val="28"/>
          <w:lang w:val="en-US"/>
        </w:rPr>
      </w:pPr>
      <w:r w:rsidRPr="00F33DC2">
        <w:rPr>
          <w:rFonts w:asciiTheme="majorBidi" w:hAnsiTheme="majorBidi" w:cstheme="majorBidi"/>
          <w:b/>
          <w:bCs/>
          <w:color w:val="FFFF00"/>
          <w:sz w:val="28"/>
          <w:szCs w:val="28"/>
          <w:lang w:val="en-US"/>
        </w:rPr>
        <w:t>Assignments related to the literature review</w:t>
      </w:r>
    </w:p>
    <w:p w:rsidR="00582B2F" w:rsidRDefault="00582B2F">
      <w:pPr>
        <w:rPr>
          <w:rFonts w:asciiTheme="majorBidi" w:hAnsiTheme="majorBidi" w:cstheme="majorBidi"/>
          <w:b/>
          <w:bCs/>
          <w:sz w:val="24"/>
          <w:szCs w:val="24"/>
          <w:lang w:val="en-US"/>
        </w:rPr>
      </w:pPr>
    </w:p>
    <w:p w:rsidR="00582B2F" w:rsidRDefault="00F33DC2" w:rsidP="00582B2F">
      <w:pPr>
        <w:shd w:val="clear" w:color="auto" w:fill="B2A1C7" w:themeFill="accent4" w:themeFillTint="99"/>
        <w:rPr>
          <w:rFonts w:asciiTheme="majorBidi" w:hAnsiTheme="majorBidi" w:cstheme="majorBidi"/>
          <w:b/>
          <w:bCs/>
          <w:sz w:val="24"/>
          <w:szCs w:val="24"/>
          <w:lang w:val="en-US"/>
        </w:rPr>
      </w:pPr>
      <w:r w:rsidRPr="00F33DC2">
        <w:rPr>
          <w:rFonts w:asciiTheme="majorBidi" w:hAnsiTheme="majorBidi" w:cstheme="majorBidi"/>
          <w:b/>
          <w:bCs/>
          <w:sz w:val="24"/>
          <w:szCs w:val="24"/>
          <w:lang w:val="en-US"/>
        </w:rPr>
        <w:t>Task 1</w:t>
      </w:r>
    </w:p>
    <w:p w:rsidR="00627F20" w:rsidRPr="00627F20" w:rsidRDefault="00AA0974" w:rsidP="00582B2F">
      <w:pPr>
        <w:shd w:val="clear" w:color="auto" w:fill="B2A1C7" w:themeFill="accent4" w:themeFillTint="99"/>
        <w:rPr>
          <w:rFonts w:asciiTheme="majorBidi" w:hAnsiTheme="majorBidi" w:cstheme="majorBidi"/>
          <w:sz w:val="24"/>
          <w:szCs w:val="24"/>
          <w:lang w:val="en-US"/>
        </w:rPr>
      </w:pPr>
      <w:r>
        <w:rPr>
          <w:rFonts w:asciiTheme="majorBidi" w:hAnsiTheme="majorBidi" w:cstheme="majorBidi"/>
          <w:sz w:val="24"/>
          <w:szCs w:val="24"/>
          <w:lang w:val="en-US"/>
        </w:rPr>
        <w:t xml:space="preserve">The </w:t>
      </w:r>
      <w:r w:rsidR="00F33DC2" w:rsidRPr="00627F20">
        <w:rPr>
          <w:rFonts w:asciiTheme="majorBidi" w:hAnsiTheme="majorBidi" w:cstheme="majorBidi"/>
          <w:sz w:val="24"/>
          <w:szCs w:val="24"/>
          <w:lang w:val="en-US"/>
        </w:rPr>
        <w:t xml:space="preserve">essay </w:t>
      </w:r>
      <w:r>
        <w:rPr>
          <w:rFonts w:asciiTheme="majorBidi" w:hAnsiTheme="majorBidi" w:cstheme="majorBidi"/>
          <w:sz w:val="24"/>
          <w:szCs w:val="24"/>
          <w:lang w:val="en-US"/>
        </w:rPr>
        <w:t>be</w:t>
      </w:r>
      <w:r w:rsidR="00582B2F">
        <w:rPr>
          <w:rFonts w:asciiTheme="majorBidi" w:hAnsiTheme="majorBidi" w:cstheme="majorBidi"/>
          <w:sz w:val="24"/>
          <w:szCs w:val="24"/>
          <w:lang w:val="en-US"/>
        </w:rPr>
        <w:t>l</w:t>
      </w:r>
      <w:r>
        <w:rPr>
          <w:rFonts w:asciiTheme="majorBidi" w:hAnsiTheme="majorBidi" w:cstheme="majorBidi"/>
          <w:sz w:val="24"/>
          <w:szCs w:val="24"/>
          <w:lang w:val="en-US"/>
        </w:rPr>
        <w:t xml:space="preserve">ow </w:t>
      </w:r>
      <w:r w:rsidR="00F33DC2" w:rsidRPr="00627F20">
        <w:rPr>
          <w:rFonts w:asciiTheme="majorBidi" w:hAnsiTheme="majorBidi" w:cstheme="majorBidi"/>
          <w:sz w:val="24"/>
          <w:szCs w:val="24"/>
          <w:lang w:val="en-US"/>
        </w:rPr>
        <w:t>displays a short literature review about</w:t>
      </w:r>
      <w:r w:rsidR="00AB5D01" w:rsidRPr="00627F20">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the </w:t>
      </w:r>
      <w:r w:rsidR="00AB5D01" w:rsidRPr="00627F20">
        <w:rPr>
          <w:rFonts w:asciiTheme="majorBidi" w:hAnsiTheme="majorBidi" w:cstheme="majorBidi"/>
          <w:sz w:val="24"/>
          <w:szCs w:val="24"/>
          <w:lang w:val="en-US"/>
        </w:rPr>
        <w:t>effects of service-learning programs</w:t>
      </w:r>
      <w:r w:rsidR="00F33DC2" w:rsidRPr="00627F20">
        <w:rPr>
          <w:rFonts w:asciiTheme="majorBidi" w:hAnsiTheme="majorBidi" w:cstheme="majorBidi"/>
          <w:sz w:val="24"/>
          <w:szCs w:val="24"/>
          <w:lang w:val="en-US"/>
        </w:rPr>
        <w:t xml:space="preserve">. Read it then complete the table. The first </w:t>
      </w:r>
      <w:r w:rsidR="005A4669" w:rsidRPr="00627F20">
        <w:rPr>
          <w:rFonts w:asciiTheme="majorBidi" w:hAnsiTheme="majorBidi" w:cstheme="majorBidi"/>
          <w:sz w:val="24"/>
          <w:szCs w:val="24"/>
          <w:lang w:val="en-US"/>
        </w:rPr>
        <w:t>sentence is given to you</w:t>
      </w:r>
    </w:p>
    <w:p w:rsidR="005A4669" w:rsidRPr="005A4669" w:rsidRDefault="00F33DC2" w:rsidP="007A2F6F">
      <w:pPr>
        <w:pStyle w:val="Titre4"/>
        <w:rPr>
          <w:sz w:val="22"/>
          <w:szCs w:val="22"/>
          <w:lang w:val="en-US"/>
        </w:rPr>
      </w:pPr>
      <w:r w:rsidRPr="00F33DC2">
        <w:rPr>
          <w:rFonts w:asciiTheme="majorBidi" w:hAnsiTheme="majorBidi" w:cstheme="majorBidi"/>
          <w:lang w:val="en-US"/>
        </w:rPr>
        <w:t xml:space="preserve"> </w:t>
      </w:r>
    </w:p>
    <w:p w:rsidR="005A4669" w:rsidRPr="007A2F6F" w:rsidRDefault="007A2F6F" w:rsidP="00627F20">
      <w:pPr>
        <w:pStyle w:val="Default"/>
        <w:shd w:val="clear" w:color="auto" w:fill="E5B8B7" w:themeFill="accent2" w:themeFillTint="66"/>
        <w:spacing w:line="360" w:lineRule="auto"/>
        <w:jc w:val="both"/>
        <w:rPr>
          <w:rFonts w:asciiTheme="majorBidi" w:hAnsiTheme="majorBidi" w:cstheme="majorBidi"/>
          <w:color w:val="auto"/>
          <w:lang w:val="en-US"/>
        </w:rPr>
      </w:pPr>
      <w:r>
        <w:rPr>
          <w:rFonts w:asciiTheme="majorBidi" w:hAnsiTheme="majorBidi" w:cstheme="majorBidi"/>
          <w:color w:val="auto"/>
          <w:lang w:val="en-US"/>
        </w:rPr>
        <w:t xml:space="preserve">     </w:t>
      </w:r>
      <w:r w:rsidR="005A4669" w:rsidRPr="007A2F6F">
        <w:rPr>
          <w:rFonts w:asciiTheme="majorBidi" w:hAnsiTheme="majorBidi" w:cstheme="majorBidi"/>
          <w:color w:val="auto"/>
          <w:lang w:val="en-US"/>
        </w:rPr>
        <w:t>Prior studies have identified many benefits for educational institutions from service-learning programs. These benefits include positive perceptions of the university by the community (</w:t>
      </w:r>
      <w:proofErr w:type="spellStart"/>
      <w:r w:rsidR="005A4669" w:rsidRPr="007A2F6F">
        <w:rPr>
          <w:rFonts w:asciiTheme="majorBidi" w:hAnsiTheme="majorBidi" w:cstheme="majorBidi"/>
          <w:color w:val="auto"/>
          <w:lang w:val="en-US"/>
        </w:rPr>
        <w:t>Miron</w:t>
      </w:r>
      <w:proofErr w:type="spellEnd"/>
      <w:r w:rsidR="005A4669" w:rsidRPr="007A2F6F">
        <w:rPr>
          <w:rFonts w:asciiTheme="majorBidi" w:hAnsiTheme="majorBidi" w:cstheme="majorBidi"/>
          <w:color w:val="auto"/>
          <w:lang w:val="en-US"/>
        </w:rPr>
        <w:t xml:space="preserve"> &amp; </w:t>
      </w:r>
      <w:proofErr w:type="spellStart"/>
      <w:r w:rsidR="005A4669" w:rsidRPr="007A2F6F">
        <w:rPr>
          <w:rFonts w:asciiTheme="majorBidi" w:hAnsiTheme="majorBidi" w:cstheme="majorBidi"/>
          <w:color w:val="auto"/>
          <w:lang w:val="en-US"/>
        </w:rPr>
        <w:t>Moely</w:t>
      </w:r>
      <w:proofErr w:type="spellEnd"/>
      <w:r w:rsidR="005A4669" w:rsidRPr="007A2F6F">
        <w:rPr>
          <w:rFonts w:asciiTheme="majorBidi" w:hAnsiTheme="majorBidi" w:cstheme="majorBidi"/>
          <w:color w:val="auto"/>
          <w:lang w:val="en-US"/>
        </w:rPr>
        <w:t>, 2006), enhanced student retention rates (</w:t>
      </w:r>
      <w:proofErr w:type="spellStart"/>
      <w:r w:rsidR="005A4669" w:rsidRPr="007A2F6F">
        <w:rPr>
          <w:rFonts w:asciiTheme="majorBidi" w:hAnsiTheme="majorBidi" w:cstheme="majorBidi"/>
          <w:color w:val="auto"/>
          <w:lang w:val="en-US"/>
        </w:rPr>
        <w:t>Eyler</w:t>
      </w:r>
      <w:proofErr w:type="spellEnd"/>
      <w:r w:rsidR="005A4669" w:rsidRPr="007A2F6F">
        <w:rPr>
          <w:rFonts w:asciiTheme="majorBidi" w:hAnsiTheme="majorBidi" w:cstheme="majorBidi"/>
          <w:color w:val="auto"/>
          <w:lang w:val="en-US"/>
        </w:rPr>
        <w:t xml:space="preserve"> et al., 2001), positive teaching and learning outcomes such as greater student involvement and participation in class (Caruso et al., 2007), and increased opportunities for meaningful research and scholarly activities (Strand et al., 2003). </w:t>
      </w:r>
    </w:p>
    <w:p w:rsidR="005A4669" w:rsidRPr="007A2F6F" w:rsidRDefault="007A2F6F" w:rsidP="00627F20">
      <w:pPr>
        <w:pStyle w:val="Default"/>
        <w:shd w:val="clear" w:color="auto" w:fill="E5B8B7" w:themeFill="accent2" w:themeFillTint="66"/>
        <w:spacing w:line="360" w:lineRule="auto"/>
        <w:jc w:val="both"/>
        <w:rPr>
          <w:rFonts w:asciiTheme="majorBidi" w:hAnsiTheme="majorBidi" w:cstheme="majorBidi"/>
          <w:color w:val="auto"/>
          <w:lang w:val="en-US"/>
        </w:rPr>
      </w:pPr>
      <w:r>
        <w:rPr>
          <w:rFonts w:asciiTheme="majorBidi" w:hAnsiTheme="majorBidi" w:cstheme="majorBidi"/>
          <w:color w:val="auto"/>
          <w:lang w:val="en-US"/>
        </w:rPr>
        <w:t xml:space="preserve">    </w:t>
      </w:r>
      <w:r w:rsidR="005A4669" w:rsidRPr="007A2F6F">
        <w:rPr>
          <w:rFonts w:asciiTheme="majorBidi" w:hAnsiTheme="majorBidi" w:cstheme="majorBidi"/>
          <w:color w:val="auto"/>
          <w:lang w:val="en-US"/>
        </w:rPr>
        <w:t xml:space="preserve">In this study and related research, the individuals serving are university students who are collaborating with the community partner. The studied benefits to individuals serving include cultural awareness sharing (Crabtree, 2008), as well as networking opportunities and application of classroom learning to real-world issues (Bowen et al., 2009). Ultimately, service-learning stimulates student learning and engages students in their surrounding communities. Service learning creates new goals for students such as personal development, career development, moral development, academic achievement, and “reflective civic participation” (Lamb et al., 1998). These types of projects allow students to utilize material learned in the classroom to improve societal conditions. </w:t>
      </w:r>
    </w:p>
    <w:p w:rsidR="005A4669" w:rsidRPr="007A2F6F" w:rsidRDefault="007A2F6F" w:rsidP="00627F20">
      <w:pPr>
        <w:shd w:val="clear" w:color="auto" w:fill="E5B8B7" w:themeFill="accent2" w:themeFillTint="66"/>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5A4669" w:rsidRPr="007A2F6F">
        <w:rPr>
          <w:rFonts w:asciiTheme="majorBidi" w:hAnsiTheme="majorBidi" w:cstheme="majorBidi"/>
          <w:sz w:val="24"/>
          <w:szCs w:val="24"/>
          <w:lang w:val="en-US"/>
        </w:rPr>
        <w:t>Integrating concepts and theories learned in the classroom with everyday life makes students more capable of highlighting the importance of each course. Additionally, material learned in business courses can be applied to benefit the community through a variety of tangible services, such as business planning or marketing new programs. Service learning is an excellent way for students to apply their course lessons to real-world situations and concurrently benefit the community.</w:t>
      </w:r>
    </w:p>
    <w:p w:rsidR="00AB5D01" w:rsidRPr="00BF044A" w:rsidRDefault="006F1544" w:rsidP="006F1544">
      <w:pPr>
        <w:shd w:val="clear" w:color="auto" w:fill="E5B8B7" w:themeFill="accent2" w:themeFillTint="66"/>
        <w:spacing w:after="0" w:line="240" w:lineRule="auto"/>
        <w:ind w:left="567" w:hanging="567"/>
        <w:jc w:val="both"/>
        <w:rPr>
          <w:rFonts w:asciiTheme="majorBidi" w:eastAsia="Times New Roman" w:hAnsiTheme="majorBidi" w:cstheme="majorBidi"/>
          <w:b/>
          <w:bCs/>
          <w:sz w:val="24"/>
          <w:szCs w:val="24"/>
          <w:lang w:val="en-US" w:eastAsia="fr-FR"/>
        </w:rPr>
      </w:pPr>
      <w:r>
        <w:rPr>
          <w:rFonts w:asciiTheme="majorBidi" w:eastAsia="Times New Roman" w:hAnsiTheme="majorBidi" w:cstheme="majorBidi"/>
          <w:b/>
          <w:bCs/>
          <w:sz w:val="24"/>
          <w:szCs w:val="24"/>
          <w:lang w:val="en-US" w:eastAsia="fr-FR"/>
        </w:rPr>
        <w:lastRenderedPageBreak/>
        <w:t xml:space="preserve">Source: </w:t>
      </w:r>
      <w:r w:rsidRPr="00BF044A">
        <w:rPr>
          <w:rFonts w:asciiTheme="majorBidi" w:hAnsiTheme="majorBidi" w:cstheme="majorBidi"/>
          <w:sz w:val="24"/>
          <w:szCs w:val="24"/>
          <w:lang w:val="en-US"/>
        </w:rPr>
        <w:t xml:space="preserve">Francesca </w:t>
      </w:r>
      <w:proofErr w:type="spellStart"/>
      <w:r w:rsidRPr="00BF044A">
        <w:rPr>
          <w:rFonts w:asciiTheme="majorBidi" w:hAnsiTheme="majorBidi" w:cstheme="majorBidi"/>
          <w:sz w:val="24"/>
          <w:szCs w:val="24"/>
          <w:lang w:val="en-US"/>
        </w:rPr>
        <w:t>Gacho</w:t>
      </w:r>
      <w:proofErr w:type="spellEnd"/>
      <w:r w:rsidRPr="00BF044A">
        <w:rPr>
          <w:rFonts w:asciiTheme="majorBidi" w:hAnsiTheme="majorBidi" w:cstheme="majorBidi"/>
          <w:sz w:val="24"/>
          <w:szCs w:val="24"/>
          <w:lang w:val="en-US"/>
        </w:rPr>
        <w:t xml:space="preserve">. Writing literature reviews. Retrieved </w:t>
      </w:r>
      <w:proofErr w:type="gramStart"/>
      <w:r w:rsidRPr="00BF044A">
        <w:rPr>
          <w:rFonts w:asciiTheme="majorBidi" w:hAnsiTheme="majorBidi" w:cstheme="majorBidi"/>
          <w:sz w:val="24"/>
          <w:szCs w:val="24"/>
          <w:lang w:val="en-US"/>
        </w:rPr>
        <w:t>from  http</w:t>
      </w:r>
      <w:proofErr w:type="gramEnd"/>
      <w:r w:rsidRPr="00BF044A">
        <w:rPr>
          <w:rFonts w:asciiTheme="majorBidi" w:hAnsiTheme="majorBidi" w:cstheme="majorBidi"/>
          <w:sz w:val="24"/>
          <w:szCs w:val="24"/>
          <w:lang w:val="en-US"/>
        </w:rPr>
        <w:t>://cmgtwriting.uscannenberg.org/wp-content/uploads/2017/03/Writing-Literature-Reviews-540.pdf</w:t>
      </w:r>
    </w:p>
    <w:tbl>
      <w:tblPr>
        <w:tblStyle w:val="Grilledutableau"/>
        <w:tblpPr w:leftFromText="141" w:rightFromText="141" w:vertAnchor="page" w:horzAnchor="margin" w:tblpY="3376"/>
        <w:tblW w:w="9332" w:type="dxa"/>
        <w:shd w:val="clear" w:color="auto" w:fill="943634" w:themeFill="accent2" w:themeFillShade="BF"/>
        <w:tblLook w:val="04A0"/>
      </w:tblPr>
      <w:tblGrid>
        <w:gridCol w:w="3110"/>
        <w:gridCol w:w="1164"/>
        <w:gridCol w:w="5058"/>
      </w:tblGrid>
      <w:tr w:rsidR="00AB5D01" w:rsidTr="00A41D1F">
        <w:trPr>
          <w:trHeight w:val="879"/>
        </w:trPr>
        <w:tc>
          <w:tcPr>
            <w:tcW w:w="3110"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Paragraph</w:t>
            </w:r>
          </w:p>
        </w:tc>
        <w:tc>
          <w:tcPr>
            <w:tcW w:w="1164"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Sentence number</w:t>
            </w:r>
          </w:p>
        </w:tc>
        <w:tc>
          <w:tcPr>
            <w:tcW w:w="5058"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Idea conveyed</w:t>
            </w:r>
          </w:p>
        </w:tc>
      </w:tr>
      <w:tr w:rsidR="00AB5D01" w:rsidRPr="00AA0974" w:rsidTr="00A41D1F">
        <w:trPr>
          <w:trHeight w:val="1311"/>
        </w:trPr>
        <w:tc>
          <w:tcPr>
            <w:tcW w:w="3110"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Para 1</w:t>
            </w:r>
          </w:p>
        </w:tc>
        <w:tc>
          <w:tcPr>
            <w:tcW w:w="1164"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 xml:space="preserve">  1</w:t>
            </w:r>
          </w:p>
        </w:tc>
        <w:tc>
          <w:tcPr>
            <w:tcW w:w="5058" w:type="dxa"/>
            <w:shd w:val="clear" w:color="auto" w:fill="1F497D" w:themeFill="text2"/>
          </w:tcPr>
          <w:p w:rsidR="00AB5D01" w:rsidRPr="00A41D1F" w:rsidRDefault="005D37F7"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Listing of the studies that elucidated the effects of service learning on educational institutions</w:t>
            </w:r>
          </w:p>
        </w:tc>
      </w:tr>
      <w:tr w:rsidR="00AB5D01" w:rsidTr="00A41D1F">
        <w:trPr>
          <w:trHeight w:val="432"/>
        </w:trPr>
        <w:tc>
          <w:tcPr>
            <w:tcW w:w="3110"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Para 1</w:t>
            </w:r>
          </w:p>
        </w:tc>
        <w:tc>
          <w:tcPr>
            <w:tcW w:w="1164"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 xml:space="preserve">  2</w:t>
            </w:r>
          </w:p>
        </w:tc>
        <w:tc>
          <w:tcPr>
            <w:tcW w:w="5058"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p>
        </w:tc>
      </w:tr>
      <w:tr w:rsidR="00AB5D01" w:rsidTr="00A41D1F">
        <w:trPr>
          <w:trHeight w:val="448"/>
        </w:trPr>
        <w:tc>
          <w:tcPr>
            <w:tcW w:w="3110"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Para 2</w:t>
            </w:r>
          </w:p>
        </w:tc>
        <w:tc>
          <w:tcPr>
            <w:tcW w:w="1164"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 xml:space="preserve"> 1</w:t>
            </w:r>
          </w:p>
        </w:tc>
        <w:tc>
          <w:tcPr>
            <w:tcW w:w="5058"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p>
        </w:tc>
      </w:tr>
      <w:tr w:rsidR="00AB5D01" w:rsidTr="00A41D1F">
        <w:trPr>
          <w:trHeight w:val="432"/>
        </w:trPr>
        <w:tc>
          <w:tcPr>
            <w:tcW w:w="3110"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Para 2</w:t>
            </w:r>
          </w:p>
        </w:tc>
        <w:tc>
          <w:tcPr>
            <w:tcW w:w="1164"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 xml:space="preserve"> 2</w:t>
            </w:r>
          </w:p>
        </w:tc>
        <w:tc>
          <w:tcPr>
            <w:tcW w:w="5058"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p>
        </w:tc>
      </w:tr>
      <w:tr w:rsidR="00AB5D01" w:rsidTr="00A41D1F">
        <w:trPr>
          <w:trHeight w:val="448"/>
        </w:trPr>
        <w:tc>
          <w:tcPr>
            <w:tcW w:w="3110"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Para 2</w:t>
            </w:r>
          </w:p>
        </w:tc>
        <w:tc>
          <w:tcPr>
            <w:tcW w:w="1164"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 xml:space="preserve"> 3</w:t>
            </w:r>
          </w:p>
        </w:tc>
        <w:tc>
          <w:tcPr>
            <w:tcW w:w="5058"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p>
        </w:tc>
      </w:tr>
      <w:tr w:rsidR="00AB5D01" w:rsidTr="00A41D1F">
        <w:trPr>
          <w:trHeight w:val="432"/>
        </w:trPr>
        <w:tc>
          <w:tcPr>
            <w:tcW w:w="3110"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Para 2</w:t>
            </w:r>
          </w:p>
        </w:tc>
        <w:tc>
          <w:tcPr>
            <w:tcW w:w="1164"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 xml:space="preserve"> 4</w:t>
            </w:r>
          </w:p>
        </w:tc>
        <w:tc>
          <w:tcPr>
            <w:tcW w:w="5058"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p>
        </w:tc>
      </w:tr>
      <w:tr w:rsidR="00AB5D01" w:rsidTr="00A41D1F">
        <w:trPr>
          <w:trHeight w:val="448"/>
        </w:trPr>
        <w:tc>
          <w:tcPr>
            <w:tcW w:w="3110"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Para 2</w:t>
            </w:r>
          </w:p>
        </w:tc>
        <w:tc>
          <w:tcPr>
            <w:tcW w:w="1164"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 xml:space="preserve"> 1</w:t>
            </w:r>
          </w:p>
        </w:tc>
        <w:tc>
          <w:tcPr>
            <w:tcW w:w="5058"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p>
        </w:tc>
      </w:tr>
      <w:tr w:rsidR="00AB5D01" w:rsidTr="00A41D1F">
        <w:trPr>
          <w:trHeight w:val="432"/>
        </w:trPr>
        <w:tc>
          <w:tcPr>
            <w:tcW w:w="3110"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Para 3</w:t>
            </w:r>
          </w:p>
        </w:tc>
        <w:tc>
          <w:tcPr>
            <w:tcW w:w="1164"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 xml:space="preserve"> 2</w:t>
            </w:r>
          </w:p>
        </w:tc>
        <w:tc>
          <w:tcPr>
            <w:tcW w:w="5058"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p>
        </w:tc>
      </w:tr>
      <w:tr w:rsidR="00AB5D01" w:rsidTr="00A41D1F">
        <w:trPr>
          <w:trHeight w:val="448"/>
        </w:trPr>
        <w:tc>
          <w:tcPr>
            <w:tcW w:w="3110"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Para 3</w:t>
            </w:r>
          </w:p>
        </w:tc>
        <w:tc>
          <w:tcPr>
            <w:tcW w:w="1164"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r w:rsidRPr="00A41D1F">
              <w:rPr>
                <w:rFonts w:asciiTheme="majorBidi" w:eastAsia="Times New Roman" w:hAnsiTheme="majorBidi" w:cstheme="majorBidi"/>
                <w:b/>
                <w:bCs/>
                <w:color w:val="FFFF00"/>
                <w:sz w:val="24"/>
                <w:szCs w:val="24"/>
                <w:lang w:val="en-US" w:eastAsia="fr-FR"/>
              </w:rPr>
              <w:t xml:space="preserve"> 3</w:t>
            </w:r>
          </w:p>
        </w:tc>
        <w:tc>
          <w:tcPr>
            <w:tcW w:w="5058" w:type="dxa"/>
            <w:shd w:val="clear" w:color="auto" w:fill="1F497D" w:themeFill="text2"/>
          </w:tcPr>
          <w:p w:rsidR="00AB5D01" w:rsidRPr="00A41D1F" w:rsidRDefault="00AB5D01" w:rsidP="00193B48">
            <w:pPr>
              <w:spacing w:line="360" w:lineRule="auto"/>
              <w:jc w:val="both"/>
              <w:rPr>
                <w:rFonts w:asciiTheme="majorBidi" w:eastAsia="Times New Roman" w:hAnsiTheme="majorBidi" w:cstheme="majorBidi"/>
                <w:b/>
                <w:bCs/>
                <w:color w:val="FFFF00"/>
                <w:sz w:val="24"/>
                <w:szCs w:val="24"/>
                <w:lang w:val="en-US" w:eastAsia="fr-FR"/>
              </w:rPr>
            </w:pPr>
          </w:p>
        </w:tc>
      </w:tr>
    </w:tbl>
    <w:p w:rsidR="00AB5D01" w:rsidRDefault="00AB5D01" w:rsidP="007A2F6F">
      <w:pPr>
        <w:spacing w:after="0" w:line="240" w:lineRule="auto"/>
        <w:jc w:val="both"/>
        <w:rPr>
          <w:rFonts w:asciiTheme="majorBidi" w:eastAsia="Times New Roman" w:hAnsiTheme="majorBidi" w:cstheme="majorBidi"/>
          <w:b/>
          <w:bCs/>
          <w:sz w:val="24"/>
          <w:szCs w:val="24"/>
          <w:lang w:val="en-US" w:eastAsia="fr-FR"/>
        </w:rPr>
      </w:pPr>
    </w:p>
    <w:p w:rsidR="005D37F7" w:rsidRDefault="005D37F7" w:rsidP="007A2F6F">
      <w:pPr>
        <w:spacing w:after="0" w:line="240" w:lineRule="auto"/>
        <w:jc w:val="both"/>
        <w:rPr>
          <w:rFonts w:asciiTheme="majorBidi" w:eastAsia="Times New Roman" w:hAnsiTheme="majorBidi" w:cstheme="majorBidi"/>
          <w:b/>
          <w:bCs/>
          <w:sz w:val="24"/>
          <w:szCs w:val="24"/>
          <w:lang w:val="en-US" w:eastAsia="fr-FR"/>
        </w:rPr>
      </w:pPr>
    </w:p>
    <w:p w:rsidR="00193B48" w:rsidRDefault="00193B48" w:rsidP="007A2F6F">
      <w:pPr>
        <w:spacing w:after="0" w:line="240" w:lineRule="auto"/>
        <w:jc w:val="both"/>
        <w:rPr>
          <w:rFonts w:asciiTheme="majorBidi" w:eastAsia="Times New Roman" w:hAnsiTheme="majorBidi" w:cstheme="majorBidi"/>
          <w:b/>
          <w:bCs/>
          <w:sz w:val="24"/>
          <w:szCs w:val="24"/>
          <w:lang w:val="en-US" w:eastAsia="fr-FR"/>
        </w:rPr>
      </w:pPr>
    </w:p>
    <w:p w:rsidR="00193B48" w:rsidRDefault="00193B48" w:rsidP="007A2F6F">
      <w:pPr>
        <w:spacing w:after="0" w:line="240" w:lineRule="auto"/>
        <w:jc w:val="both"/>
        <w:rPr>
          <w:rFonts w:asciiTheme="majorBidi" w:eastAsia="Times New Roman" w:hAnsiTheme="majorBidi" w:cstheme="majorBidi"/>
          <w:b/>
          <w:bCs/>
          <w:sz w:val="24"/>
          <w:szCs w:val="24"/>
          <w:lang w:val="en-US" w:eastAsia="fr-FR"/>
        </w:rPr>
      </w:pPr>
    </w:p>
    <w:p w:rsidR="00193B48" w:rsidRDefault="00193B48" w:rsidP="007A2F6F">
      <w:pPr>
        <w:spacing w:after="0" w:line="240" w:lineRule="auto"/>
        <w:jc w:val="both"/>
        <w:rPr>
          <w:rFonts w:asciiTheme="majorBidi" w:eastAsia="Times New Roman" w:hAnsiTheme="majorBidi" w:cstheme="majorBidi"/>
          <w:b/>
          <w:bCs/>
          <w:sz w:val="24"/>
          <w:szCs w:val="24"/>
          <w:lang w:val="en-US" w:eastAsia="fr-FR"/>
        </w:rPr>
      </w:pPr>
    </w:p>
    <w:p w:rsidR="00AA0974" w:rsidRDefault="00AA0974" w:rsidP="00582B2F">
      <w:pPr>
        <w:shd w:val="clear" w:color="auto" w:fill="B2A1C7" w:themeFill="accent4" w:themeFillTint="99"/>
        <w:spacing w:after="0" w:line="240" w:lineRule="auto"/>
        <w:jc w:val="both"/>
        <w:rPr>
          <w:rFonts w:asciiTheme="majorBidi" w:eastAsia="Times New Roman" w:hAnsiTheme="majorBidi" w:cstheme="majorBidi"/>
          <w:b/>
          <w:bCs/>
          <w:sz w:val="24"/>
          <w:szCs w:val="24"/>
          <w:lang w:val="en-US" w:eastAsia="fr-FR"/>
        </w:rPr>
      </w:pPr>
      <w:r w:rsidRPr="00AA0974">
        <w:rPr>
          <w:rFonts w:asciiTheme="majorBidi" w:eastAsia="Times New Roman" w:hAnsiTheme="majorBidi" w:cstheme="majorBidi"/>
          <w:b/>
          <w:bCs/>
          <w:sz w:val="24"/>
          <w:szCs w:val="24"/>
          <w:lang w:val="en-US" w:eastAsia="fr-FR"/>
        </w:rPr>
        <w:t>Task 2</w:t>
      </w:r>
    </w:p>
    <w:p w:rsidR="00AA0974" w:rsidRDefault="00AA0974" w:rsidP="00582B2F">
      <w:pPr>
        <w:shd w:val="clear" w:color="auto" w:fill="B2A1C7" w:themeFill="accent4" w:themeFillTint="99"/>
        <w:spacing w:after="0" w:line="240" w:lineRule="auto"/>
        <w:jc w:val="both"/>
        <w:rPr>
          <w:rFonts w:asciiTheme="majorBidi" w:eastAsia="Times New Roman" w:hAnsiTheme="majorBidi" w:cstheme="majorBidi"/>
          <w:b/>
          <w:bCs/>
          <w:sz w:val="24"/>
          <w:szCs w:val="24"/>
          <w:lang w:val="en-US" w:eastAsia="fr-FR"/>
        </w:rPr>
      </w:pPr>
    </w:p>
    <w:p w:rsidR="00582B2F" w:rsidRDefault="00582B2F" w:rsidP="00582B2F">
      <w:pPr>
        <w:shd w:val="clear" w:color="auto" w:fill="B2A1C7" w:themeFill="accent4" w:themeFillTint="99"/>
        <w:spacing w:after="0" w:line="240" w:lineRule="auto"/>
        <w:jc w:val="both"/>
        <w:rPr>
          <w:rFonts w:asciiTheme="majorBidi" w:eastAsia="Times New Roman" w:hAnsiTheme="majorBidi" w:cstheme="majorBidi"/>
          <w:b/>
          <w:bCs/>
          <w:sz w:val="24"/>
          <w:szCs w:val="24"/>
          <w:lang w:val="en-US" w:eastAsia="fr-FR"/>
        </w:rPr>
      </w:pPr>
    </w:p>
    <w:p w:rsidR="00582B2F" w:rsidRPr="00AA0974" w:rsidRDefault="00582B2F" w:rsidP="00582B2F">
      <w:pPr>
        <w:shd w:val="clear" w:color="auto" w:fill="B2A1C7" w:themeFill="accent4" w:themeFillTint="99"/>
        <w:spacing w:after="0" w:line="240" w:lineRule="auto"/>
        <w:jc w:val="both"/>
        <w:rPr>
          <w:rFonts w:asciiTheme="majorBidi" w:eastAsia="Times New Roman" w:hAnsiTheme="majorBidi" w:cstheme="majorBidi"/>
          <w:b/>
          <w:bCs/>
          <w:sz w:val="24"/>
          <w:szCs w:val="24"/>
          <w:lang w:val="en-US" w:eastAsia="fr-FR"/>
        </w:rPr>
      </w:pPr>
    </w:p>
    <w:p w:rsidR="005D37F7" w:rsidRPr="00AA0974" w:rsidRDefault="00AA0974" w:rsidP="00582B2F">
      <w:pPr>
        <w:shd w:val="clear" w:color="auto" w:fill="B2A1C7" w:themeFill="accent4" w:themeFillTint="99"/>
        <w:spacing w:after="0"/>
        <w:jc w:val="both"/>
        <w:rPr>
          <w:rFonts w:asciiTheme="majorBidi" w:eastAsia="Times New Roman" w:hAnsiTheme="majorBidi" w:cstheme="majorBidi"/>
          <w:sz w:val="24"/>
          <w:szCs w:val="24"/>
          <w:lang w:val="en-US" w:eastAsia="fr-FR"/>
        </w:rPr>
      </w:pPr>
      <w:proofErr w:type="gramStart"/>
      <w:r>
        <w:rPr>
          <w:rFonts w:asciiTheme="majorBidi" w:eastAsia="Times New Roman" w:hAnsiTheme="majorBidi" w:cstheme="majorBidi"/>
          <w:sz w:val="24"/>
          <w:szCs w:val="24"/>
          <w:lang w:val="en-US" w:eastAsia="fr-FR"/>
        </w:rPr>
        <w:t>1.</w:t>
      </w:r>
      <w:r w:rsidR="005D37F7" w:rsidRPr="00AA0974">
        <w:rPr>
          <w:rFonts w:asciiTheme="majorBidi" w:eastAsia="Times New Roman" w:hAnsiTheme="majorBidi" w:cstheme="majorBidi"/>
          <w:sz w:val="24"/>
          <w:szCs w:val="24"/>
          <w:lang w:val="en-US" w:eastAsia="fr-FR"/>
        </w:rPr>
        <w:t>Which</w:t>
      </w:r>
      <w:proofErr w:type="gramEnd"/>
      <w:r w:rsidR="005D37F7" w:rsidRPr="00AA0974">
        <w:rPr>
          <w:rFonts w:asciiTheme="majorBidi" w:eastAsia="Times New Roman" w:hAnsiTheme="majorBidi" w:cstheme="majorBidi"/>
          <w:sz w:val="24"/>
          <w:szCs w:val="24"/>
          <w:lang w:val="en-US" w:eastAsia="fr-FR"/>
        </w:rPr>
        <w:t xml:space="preserve"> ideas do you think have not been mentioned and ought to be included in this short literature review</w:t>
      </w:r>
      <w:r w:rsidR="001F3B22" w:rsidRPr="00AA0974">
        <w:rPr>
          <w:rFonts w:asciiTheme="majorBidi" w:eastAsia="Times New Roman" w:hAnsiTheme="majorBidi" w:cstheme="majorBidi"/>
          <w:sz w:val="24"/>
          <w:szCs w:val="24"/>
          <w:lang w:val="en-US" w:eastAsia="fr-FR"/>
        </w:rPr>
        <w:t>?</w:t>
      </w:r>
    </w:p>
    <w:p w:rsidR="001F3B22" w:rsidRPr="00AA0974" w:rsidRDefault="00AA0974" w:rsidP="00582B2F">
      <w:pPr>
        <w:shd w:val="clear" w:color="auto" w:fill="B2A1C7" w:themeFill="accent4" w:themeFillTint="99"/>
        <w:spacing w:after="0"/>
        <w:jc w:val="both"/>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2. </w:t>
      </w:r>
      <w:r w:rsidR="001F3B22" w:rsidRPr="00AA0974">
        <w:rPr>
          <w:rFonts w:asciiTheme="majorBidi" w:eastAsia="Times New Roman" w:hAnsiTheme="majorBidi" w:cstheme="majorBidi"/>
          <w:sz w:val="24"/>
          <w:szCs w:val="24"/>
          <w:lang w:val="en-US" w:eastAsia="fr-FR"/>
        </w:rPr>
        <w:t xml:space="preserve">Has the literature been </w:t>
      </w:r>
      <w:proofErr w:type="gramStart"/>
      <w:r w:rsidR="001F3B22" w:rsidRPr="00AA0974">
        <w:rPr>
          <w:rFonts w:asciiTheme="majorBidi" w:eastAsia="Times New Roman" w:hAnsiTheme="majorBidi" w:cstheme="majorBidi"/>
          <w:sz w:val="24"/>
          <w:szCs w:val="24"/>
          <w:lang w:val="en-US" w:eastAsia="fr-FR"/>
        </w:rPr>
        <w:t xml:space="preserve">critically  </w:t>
      </w:r>
      <w:proofErr w:type="spellStart"/>
      <w:r w:rsidR="001F3B22" w:rsidRPr="00AA0974">
        <w:rPr>
          <w:rFonts w:asciiTheme="majorBidi" w:eastAsia="Times New Roman" w:hAnsiTheme="majorBidi" w:cstheme="majorBidi"/>
          <w:sz w:val="24"/>
          <w:szCs w:val="24"/>
          <w:lang w:val="en-US" w:eastAsia="fr-FR"/>
        </w:rPr>
        <w:t>analysed</w:t>
      </w:r>
      <w:proofErr w:type="spellEnd"/>
      <w:proofErr w:type="gramEnd"/>
      <w:r w:rsidR="001F3B22" w:rsidRPr="00AA0974">
        <w:rPr>
          <w:rFonts w:asciiTheme="majorBidi" w:eastAsia="Times New Roman" w:hAnsiTheme="majorBidi" w:cstheme="majorBidi"/>
          <w:sz w:val="24"/>
          <w:szCs w:val="24"/>
          <w:lang w:val="en-US" w:eastAsia="fr-FR"/>
        </w:rPr>
        <w:t>?</w:t>
      </w:r>
    </w:p>
    <w:p w:rsidR="00DB568C" w:rsidRDefault="00AA0974" w:rsidP="00193B48">
      <w:pPr>
        <w:shd w:val="clear" w:color="auto" w:fill="B2A1C7" w:themeFill="accent4" w:themeFillTint="99"/>
        <w:spacing w:after="0"/>
        <w:jc w:val="both"/>
        <w:rPr>
          <w:rFonts w:asciiTheme="majorBidi" w:hAnsiTheme="majorBidi" w:cstheme="majorBidi"/>
          <w:sz w:val="24"/>
          <w:szCs w:val="24"/>
          <w:lang w:val="en-US"/>
        </w:rPr>
      </w:pPr>
      <w:r>
        <w:rPr>
          <w:rFonts w:asciiTheme="majorBidi" w:eastAsia="Times New Roman" w:hAnsiTheme="majorBidi" w:cstheme="majorBidi"/>
          <w:sz w:val="24"/>
          <w:szCs w:val="24"/>
          <w:lang w:val="en-US" w:eastAsia="fr-FR"/>
        </w:rPr>
        <w:t xml:space="preserve">3. </w:t>
      </w:r>
      <w:r w:rsidR="001F3B22" w:rsidRPr="00AA0974">
        <w:rPr>
          <w:rFonts w:asciiTheme="majorBidi" w:eastAsia="Times New Roman" w:hAnsiTheme="majorBidi" w:cstheme="majorBidi"/>
          <w:sz w:val="24"/>
          <w:szCs w:val="24"/>
          <w:lang w:val="en-US" w:eastAsia="fr-FR"/>
        </w:rPr>
        <w:t>Do you consider this literature review as appropriate?</w:t>
      </w:r>
    </w:p>
    <w:p w:rsidR="00193B48" w:rsidRDefault="00193B48" w:rsidP="00582B2F">
      <w:pPr>
        <w:shd w:val="clear" w:color="auto" w:fill="B2A1C7" w:themeFill="accent4" w:themeFillTint="99"/>
        <w:jc w:val="both"/>
        <w:rPr>
          <w:rFonts w:asciiTheme="majorBidi" w:hAnsiTheme="majorBidi" w:cstheme="majorBidi"/>
          <w:b/>
          <w:bCs/>
          <w:sz w:val="24"/>
          <w:szCs w:val="24"/>
          <w:lang w:val="en-US"/>
        </w:rPr>
      </w:pPr>
    </w:p>
    <w:p w:rsidR="00DB568C" w:rsidRPr="00582B2F" w:rsidRDefault="00DB568C" w:rsidP="00582B2F">
      <w:pPr>
        <w:shd w:val="clear" w:color="auto" w:fill="B2A1C7" w:themeFill="accent4" w:themeFillTint="99"/>
        <w:jc w:val="both"/>
        <w:rPr>
          <w:rFonts w:asciiTheme="majorBidi" w:hAnsiTheme="majorBidi" w:cstheme="majorBidi"/>
          <w:b/>
          <w:bCs/>
          <w:sz w:val="24"/>
          <w:szCs w:val="24"/>
          <w:lang w:val="en-US"/>
        </w:rPr>
      </w:pPr>
      <w:r w:rsidRPr="00582B2F">
        <w:rPr>
          <w:rFonts w:asciiTheme="majorBidi" w:hAnsiTheme="majorBidi" w:cstheme="majorBidi"/>
          <w:b/>
          <w:bCs/>
          <w:sz w:val="24"/>
          <w:szCs w:val="24"/>
          <w:lang w:val="en-US"/>
        </w:rPr>
        <w:t>Task 3</w:t>
      </w:r>
    </w:p>
    <w:p w:rsidR="00582B2F" w:rsidRDefault="00DB568C" w:rsidP="00582B2F">
      <w:pPr>
        <w:shd w:val="clear" w:color="auto" w:fill="B2A1C7" w:themeFill="accent4" w:themeFillTint="99"/>
        <w:jc w:val="both"/>
        <w:rPr>
          <w:rFonts w:asciiTheme="majorBidi" w:hAnsiTheme="majorBidi" w:cstheme="majorBidi"/>
          <w:sz w:val="24"/>
          <w:szCs w:val="24"/>
          <w:lang w:val="en-US"/>
        </w:rPr>
      </w:pPr>
      <w:r>
        <w:rPr>
          <w:rFonts w:asciiTheme="majorBidi" w:hAnsiTheme="majorBidi" w:cstheme="majorBidi"/>
          <w:sz w:val="24"/>
          <w:szCs w:val="24"/>
          <w:lang w:val="en-US"/>
        </w:rPr>
        <w:t>Below you’ll find three extracts related to cheating; read them then write a short literature review that elucidates the:</w:t>
      </w:r>
    </w:p>
    <w:p w:rsidR="00582B2F" w:rsidRDefault="00582B2F" w:rsidP="00582B2F">
      <w:pPr>
        <w:shd w:val="clear" w:color="auto" w:fill="B2A1C7" w:themeFill="accent4" w:themeFillTint="99"/>
        <w:jc w:val="both"/>
        <w:rPr>
          <w:rFonts w:asciiTheme="majorBidi" w:hAnsiTheme="majorBidi" w:cstheme="majorBidi"/>
          <w:sz w:val="24"/>
          <w:szCs w:val="24"/>
          <w:lang w:val="en-US"/>
        </w:rPr>
      </w:pPr>
      <w:r>
        <w:rPr>
          <w:rFonts w:asciiTheme="majorBidi" w:hAnsiTheme="majorBidi" w:cstheme="majorBidi"/>
          <w:sz w:val="24"/>
          <w:szCs w:val="24"/>
          <w:lang w:val="en-US"/>
        </w:rPr>
        <w:t>-</w:t>
      </w:r>
      <w:r w:rsidR="00DB568C">
        <w:rPr>
          <w:rFonts w:asciiTheme="majorBidi" w:hAnsiTheme="majorBidi" w:cstheme="majorBidi"/>
          <w:sz w:val="24"/>
          <w:szCs w:val="24"/>
          <w:lang w:val="en-US"/>
        </w:rPr>
        <w:t>The reasons behind cheating in examinations</w:t>
      </w:r>
    </w:p>
    <w:p w:rsidR="00582B2F" w:rsidRDefault="00582B2F" w:rsidP="00582B2F">
      <w:pPr>
        <w:shd w:val="clear" w:color="auto" w:fill="B2A1C7" w:themeFill="accent4" w:themeFillTint="99"/>
        <w:jc w:val="both"/>
        <w:rPr>
          <w:rFonts w:asciiTheme="majorBidi" w:hAnsiTheme="majorBidi" w:cstheme="majorBidi"/>
          <w:sz w:val="24"/>
          <w:szCs w:val="24"/>
          <w:lang w:val="en-US"/>
        </w:rPr>
      </w:pPr>
      <w:r>
        <w:rPr>
          <w:rFonts w:asciiTheme="majorBidi" w:hAnsiTheme="majorBidi" w:cstheme="majorBidi"/>
          <w:sz w:val="24"/>
          <w:szCs w:val="24"/>
          <w:lang w:val="en-US"/>
        </w:rPr>
        <w:t>-</w:t>
      </w:r>
      <w:r w:rsidR="00DB568C">
        <w:rPr>
          <w:rFonts w:asciiTheme="majorBidi" w:hAnsiTheme="majorBidi" w:cstheme="majorBidi"/>
          <w:sz w:val="24"/>
          <w:szCs w:val="24"/>
          <w:lang w:val="en-US"/>
        </w:rPr>
        <w:t>Forms of cheating</w:t>
      </w:r>
    </w:p>
    <w:p w:rsidR="00DB568C" w:rsidRDefault="00582B2F" w:rsidP="00582B2F">
      <w:pPr>
        <w:shd w:val="clear" w:color="auto" w:fill="B2A1C7" w:themeFill="accent4" w:themeFillTint="99"/>
        <w:jc w:val="both"/>
        <w:rPr>
          <w:rFonts w:asciiTheme="majorBidi" w:hAnsiTheme="majorBidi" w:cstheme="majorBidi"/>
          <w:sz w:val="24"/>
          <w:szCs w:val="24"/>
          <w:lang w:val="en-US"/>
        </w:rPr>
      </w:pPr>
      <w:r>
        <w:rPr>
          <w:rFonts w:asciiTheme="majorBidi" w:hAnsiTheme="majorBidi" w:cstheme="majorBidi"/>
          <w:sz w:val="24"/>
          <w:szCs w:val="24"/>
          <w:lang w:val="en-US"/>
        </w:rPr>
        <w:t>-</w:t>
      </w:r>
      <w:r w:rsidR="00DB568C">
        <w:rPr>
          <w:rFonts w:asciiTheme="majorBidi" w:hAnsiTheme="majorBidi" w:cstheme="majorBidi"/>
          <w:sz w:val="24"/>
          <w:szCs w:val="24"/>
          <w:lang w:val="en-US"/>
        </w:rPr>
        <w:t>Effects of cheating</w:t>
      </w:r>
    </w:p>
    <w:p w:rsidR="00F3029A" w:rsidRPr="00582B2F" w:rsidRDefault="00F3029A" w:rsidP="00A41D1F">
      <w:pPr>
        <w:shd w:val="clear" w:color="auto" w:fill="E5B8B7" w:themeFill="accent2" w:themeFillTint="66"/>
        <w:jc w:val="both"/>
        <w:rPr>
          <w:rFonts w:asciiTheme="majorBidi" w:hAnsiTheme="majorBidi" w:cstheme="majorBidi"/>
          <w:b/>
          <w:bCs/>
          <w:sz w:val="24"/>
          <w:szCs w:val="24"/>
          <w:lang w:val="en-US"/>
        </w:rPr>
      </w:pPr>
      <w:r w:rsidRPr="00582B2F">
        <w:rPr>
          <w:rFonts w:asciiTheme="majorBidi" w:hAnsiTheme="majorBidi" w:cstheme="majorBidi"/>
          <w:b/>
          <w:bCs/>
          <w:sz w:val="24"/>
          <w:szCs w:val="24"/>
          <w:lang w:val="en-US"/>
        </w:rPr>
        <w:lastRenderedPageBreak/>
        <w:t>Extract 1:</w:t>
      </w:r>
    </w:p>
    <w:p w:rsidR="004819C9" w:rsidRPr="004819C9" w:rsidRDefault="00A41D1F" w:rsidP="00A41D1F">
      <w:pPr>
        <w:shd w:val="clear" w:color="auto" w:fill="E5B8B7" w:themeFill="accent2" w:themeFillTint="66"/>
        <w:spacing w:after="0" w:line="360" w:lineRule="auto"/>
        <w:jc w:val="both"/>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     </w:t>
      </w:r>
      <w:r w:rsidR="004819C9" w:rsidRPr="004819C9">
        <w:rPr>
          <w:rFonts w:asciiTheme="majorBidi" w:eastAsia="Times New Roman" w:hAnsiTheme="majorBidi" w:cstheme="majorBidi"/>
          <w:sz w:val="24"/>
          <w:szCs w:val="24"/>
          <w:lang w:val="en-US" w:eastAsia="fr-FR"/>
        </w:rPr>
        <w:t xml:space="preserve">In Pakistani educational culture, cheating is unfortunately rampant, especially in high stake examinations at SSC/HSSC levels. Just like the previous year, various instances of cheating during examination of different boards have been reported this year as well both in print and the c1cetronic media including actual footage from different cities. There have been reported incidences that a whole mafia is working behind the cheating business. This year some persons with arms barged into an examination centre and threatened the administration and examiners and forcefully demanded that certain students be allowed to cheat to finish their papers. Answers to whole question paper, commonly known as </w:t>
      </w:r>
      <w:proofErr w:type="spellStart"/>
      <w:r w:rsidR="004819C9" w:rsidRPr="004819C9">
        <w:rPr>
          <w:rFonts w:asciiTheme="majorBidi" w:eastAsia="Times New Roman" w:hAnsiTheme="majorBidi" w:cstheme="majorBidi"/>
          <w:sz w:val="24"/>
          <w:szCs w:val="24"/>
          <w:lang w:val="en-US" w:eastAsia="fr-FR"/>
        </w:rPr>
        <w:t>pharras</w:t>
      </w:r>
      <w:proofErr w:type="spellEnd"/>
      <w:r>
        <w:rPr>
          <w:rFonts w:asciiTheme="majorBidi" w:eastAsia="Times New Roman" w:hAnsiTheme="majorBidi" w:cstheme="majorBidi"/>
          <w:sz w:val="24"/>
          <w:szCs w:val="24"/>
          <w:lang w:val="en-US" w:eastAsia="fr-FR"/>
        </w:rPr>
        <w:t xml:space="preserve"> </w:t>
      </w:r>
      <w:r w:rsidR="004819C9" w:rsidRPr="004819C9">
        <w:rPr>
          <w:rFonts w:asciiTheme="majorBidi" w:eastAsia="Times New Roman" w:hAnsiTheme="majorBidi" w:cstheme="majorBidi"/>
          <w:sz w:val="24"/>
          <w:szCs w:val="24"/>
          <w:lang w:val="en-US" w:eastAsia="fr-FR"/>
        </w:rPr>
        <w:t>are imported into the examination halls under the very nose of the exam centre supervisors and invigilators who sometimes have been found to be party to this business.</w:t>
      </w:r>
    </w:p>
    <w:p w:rsidR="004819C9" w:rsidRPr="00DB568C" w:rsidRDefault="00A41D1F" w:rsidP="00A41D1F">
      <w:pPr>
        <w:shd w:val="clear" w:color="auto" w:fill="E5B8B7" w:themeFill="accent2" w:themeFillTint="66"/>
        <w:spacing w:line="360" w:lineRule="auto"/>
        <w:jc w:val="both"/>
        <w:rPr>
          <w:rFonts w:asciiTheme="majorBidi" w:hAnsiTheme="majorBidi" w:cstheme="majorBidi"/>
          <w:sz w:val="24"/>
          <w:szCs w:val="24"/>
          <w:lang w:val="en-US"/>
        </w:rPr>
      </w:pPr>
      <w:r>
        <w:rPr>
          <w:rFonts w:asciiTheme="majorBidi" w:eastAsia="Times New Roman" w:hAnsiTheme="majorBidi" w:cstheme="majorBidi"/>
          <w:sz w:val="24"/>
          <w:szCs w:val="24"/>
          <w:lang w:val="en-US" w:eastAsia="fr-FR"/>
        </w:rPr>
        <w:t xml:space="preserve">     </w:t>
      </w:r>
      <w:r w:rsidR="004819C9" w:rsidRPr="00DB568C">
        <w:rPr>
          <w:rFonts w:asciiTheme="majorBidi" w:eastAsia="Times New Roman" w:hAnsiTheme="majorBidi" w:cstheme="majorBidi"/>
          <w:sz w:val="24"/>
          <w:szCs w:val="24"/>
          <w:lang w:val="en-US" w:eastAsia="fr-FR"/>
        </w:rPr>
        <w:t>The society in general and parents in particular seem to</w:t>
      </w:r>
      <w:r>
        <w:rPr>
          <w:rFonts w:asciiTheme="majorBidi" w:eastAsia="Times New Roman" w:hAnsiTheme="majorBidi" w:cstheme="majorBidi"/>
          <w:sz w:val="24"/>
          <w:szCs w:val="24"/>
          <w:lang w:val="en-US" w:eastAsia="fr-FR"/>
        </w:rPr>
        <w:t xml:space="preserve"> </w:t>
      </w:r>
      <w:r w:rsidR="004819C9" w:rsidRPr="00DB568C">
        <w:rPr>
          <w:rFonts w:asciiTheme="majorBidi" w:eastAsia="Times New Roman" w:hAnsiTheme="majorBidi" w:cstheme="majorBidi"/>
          <w:sz w:val="24"/>
          <w:szCs w:val="24"/>
          <w:lang w:val="en-US" w:eastAsia="fr-FR"/>
        </w:rPr>
        <w:t>be the ones who contribute towards the erosion of values of honesty, integrity and sincerity, proudly valued in our society of the yester</w:t>
      </w:r>
      <w:r>
        <w:rPr>
          <w:rFonts w:asciiTheme="majorBidi" w:eastAsia="Times New Roman" w:hAnsiTheme="majorBidi" w:cstheme="majorBidi"/>
          <w:sz w:val="24"/>
          <w:szCs w:val="24"/>
          <w:lang w:val="en-US" w:eastAsia="fr-FR"/>
        </w:rPr>
        <w:t xml:space="preserve"> </w:t>
      </w:r>
      <w:proofErr w:type="spellStart"/>
      <w:r w:rsidR="004819C9" w:rsidRPr="00DB568C">
        <w:rPr>
          <w:rFonts w:asciiTheme="majorBidi" w:eastAsia="Times New Roman" w:hAnsiTheme="majorBidi" w:cstheme="majorBidi"/>
          <w:sz w:val="24"/>
          <w:szCs w:val="24"/>
          <w:lang w:val="en-US" w:eastAsia="fr-FR"/>
        </w:rPr>
        <w:t>years.Why</w:t>
      </w:r>
      <w:proofErr w:type="spellEnd"/>
      <w:r w:rsidR="004819C9" w:rsidRPr="00DB568C">
        <w:rPr>
          <w:rFonts w:asciiTheme="majorBidi" w:eastAsia="Times New Roman" w:hAnsiTheme="majorBidi" w:cstheme="majorBidi"/>
          <w:sz w:val="24"/>
          <w:szCs w:val="24"/>
          <w:lang w:val="en-US" w:eastAsia="fr-FR"/>
        </w:rPr>
        <w:t xml:space="preserve"> do students resort to cheating is a question educationists, teachers, parents and policy makers need to ponder over. There could be several root causes social, cultural, psychological and educational. One of the main root causes is certainly related to approaches to teaching, learning and assessment adopted by educational institutions and boards of secondary education. What goes on in classrooms in most public and some so called private English medium schools in the country is well documented. More emphasis is placed on the completion of the course which the school administrations would like teachers to follow rigorously. Again, this is mostly based on covering the textbooks from cover to cover and dictation of notes with rote learning and regurgitation of facts.</w:t>
      </w:r>
      <w:r>
        <w:rPr>
          <w:rFonts w:asciiTheme="majorBidi" w:eastAsia="Times New Roman" w:hAnsiTheme="majorBidi" w:cstheme="majorBidi"/>
          <w:sz w:val="24"/>
          <w:szCs w:val="24"/>
          <w:lang w:val="en-US" w:eastAsia="fr-FR"/>
        </w:rPr>
        <w:t xml:space="preserve"> </w:t>
      </w:r>
      <w:r w:rsidR="004819C9" w:rsidRPr="00DB568C">
        <w:rPr>
          <w:rFonts w:asciiTheme="majorBidi" w:eastAsia="Times New Roman" w:hAnsiTheme="majorBidi" w:cstheme="majorBidi"/>
          <w:sz w:val="24"/>
          <w:szCs w:val="24"/>
          <w:lang w:val="en-US" w:eastAsia="fr-FR"/>
        </w:rPr>
        <w:t>Teaching and learning thus get reduced to preparing students for examinations rather than what they actually can learn and do.</w:t>
      </w:r>
    </w:p>
    <w:p w:rsidR="00F3029A" w:rsidRPr="00DB568C" w:rsidRDefault="00F3029A" w:rsidP="00A41D1F">
      <w:pPr>
        <w:shd w:val="clear" w:color="auto" w:fill="E5B8B7" w:themeFill="accent2" w:themeFillTint="66"/>
        <w:spacing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Rehmani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Amin.</w:t>
      </w:r>
      <w:r w:rsidRPr="00DB568C">
        <w:rPr>
          <w:rFonts w:asciiTheme="majorBidi" w:hAnsiTheme="majorBidi" w:cstheme="majorBidi"/>
          <w:sz w:val="24"/>
          <w:szCs w:val="24"/>
          <w:lang w:val="en-US"/>
        </w:rPr>
        <w:t>Why</w:t>
      </w:r>
      <w:proofErr w:type="spellEnd"/>
      <w:r w:rsidRPr="00DB568C">
        <w:rPr>
          <w:rFonts w:asciiTheme="majorBidi" w:hAnsiTheme="majorBidi" w:cstheme="majorBidi"/>
          <w:sz w:val="24"/>
          <w:szCs w:val="24"/>
          <w:lang w:val="en-US"/>
        </w:rPr>
        <w:t xml:space="preserve"> do students cheat in examinations?</w:t>
      </w:r>
      <w:r>
        <w:rPr>
          <w:rFonts w:asciiTheme="majorBidi" w:hAnsiTheme="majorBidi" w:cstheme="majorBidi"/>
          <w:sz w:val="24"/>
          <w:szCs w:val="24"/>
          <w:lang w:val="en-US"/>
        </w:rPr>
        <w:t xml:space="preserve"> </w:t>
      </w:r>
      <w:proofErr w:type="spellStart"/>
      <w:r w:rsidRPr="00DB568C">
        <w:rPr>
          <w:rFonts w:asciiTheme="majorBidi" w:hAnsiTheme="majorBidi" w:cstheme="majorBidi"/>
          <w:sz w:val="24"/>
          <w:szCs w:val="24"/>
          <w:lang w:val="en-US"/>
        </w:rPr>
        <w:t>Amin</w:t>
      </w:r>
      <w:proofErr w:type="spellEnd"/>
      <w:r w:rsidRPr="00DB568C">
        <w:rPr>
          <w:rFonts w:asciiTheme="majorBidi" w:hAnsiTheme="majorBidi" w:cstheme="majorBidi"/>
          <w:sz w:val="24"/>
          <w:szCs w:val="24"/>
          <w:lang w:val="en-US"/>
        </w:rPr>
        <w:t xml:space="preserve"> </w:t>
      </w:r>
      <w:proofErr w:type="spellStart"/>
      <w:r w:rsidRPr="00DB568C">
        <w:rPr>
          <w:rFonts w:asciiTheme="majorBidi" w:hAnsiTheme="majorBidi" w:cstheme="majorBidi"/>
          <w:sz w:val="24"/>
          <w:szCs w:val="24"/>
          <w:lang w:val="en-US"/>
        </w:rPr>
        <w:t>Rehmani</w:t>
      </w:r>
      <w:proofErr w:type="spellEnd"/>
      <w:r>
        <w:rPr>
          <w:rFonts w:asciiTheme="majorBidi" w:hAnsiTheme="majorBidi" w:cstheme="majorBidi"/>
          <w:sz w:val="24"/>
          <w:szCs w:val="24"/>
          <w:lang w:val="en-US"/>
        </w:rPr>
        <w:t xml:space="preserve">. </w:t>
      </w:r>
      <w:r w:rsidRPr="00DB568C">
        <w:rPr>
          <w:rFonts w:asciiTheme="majorBidi" w:hAnsiTheme="majorBidi" w:cstheme="majorBidi"/>
          <w:sz w:val="24"/>
          <w:szCs w:val="24"/>
          <w:lang w:val="en-US"/>
        </w:rPr>
        <w:t xml:space="preserve">Retrieved from </w:t>
      </w:r>
      <w:hyperlink r:id="rId6" w:history="1">
        <w:r w:rsidRPr="00F3029A">
          <w:rPr>
            <w:rStyle w:val="Lienhypertexte"/>
            <w:rFonts w:asciiTheme="majorBidi" w:hAnsiTheme="majorBidi" w:cstheme="majorBidi"/>
            <w:color w:val="auto"/>
            <w:sz w:val="24"/>
            <w:szCs w:val="24"/>
            <w:u w:val="none"/>
            <w:lang w:val="en-US"/>
          </w:rPr>
          <w:t>https://core.ac.uk/download/pdf/47260489.pdf</w:t>
        </w:r>
      </w:hyperlink>
    </w:p>
    <w:p w:rsidR="00F3029A" w:rsidRDefault="00F3029A" w:rsidP="00A41D1F">
      <w:pPr>
        <w:shd w:val="clear" w:color="auto" w:fill="E5B8B7" w:themeFill="accent2" w:themeFillTint="66"/>
        <w:spacing w:line="360" w:lineRule="auto"/>
        <w:jc w:val="both"/>
        <w:rPr>
          <w:rFonts w:asciiTheme="majorBidi" w:hAnsiTheme="majorBidi" w:cstheme="majorBidi"/>
          <w:sz w:val="24"/>
          <w:szCs w:val="24"/>
          <w:lang w:val="en-US"/>
        </w:rPr>
      </w:pPr>
    </w:p>
    <w:p w:rsidR="00F3029A" w:rsidRPr="00F3029A" w:rsidRDefault="00F3029A" w:rsidP="00A41D1F">
      <w:pPr>
        <w:shd w:val="clear" w:color="auto" w:fill="E5B8B7" w:themeFill="accent2" w:themeFillTint="66"/>
        <w:spacing w:line="360" w:lineRule="auto"/>
        <w:jc w:val="both"/>
        <w:rPr>
          <w:rFonts w:asciiTheme="majorBidi" w:hAnsiTheme="majorBidi" w:cstheme="majorBidi"/>
          <w:b/>
          <w:bCs/>
          <w:sz w:val="24"/>
          <w:szCs w:val="24"/>
          <w:lang w:val="en-US"/>
        </w:rPr>
      </w:pPr>
      <w:r w:rsidRPr="00F3029A">
        <w:rPr>
          <w:rFonts w:asciiTheme="majorBidi" w:hAnsiTheme="majorBidi" w:cstheme="majorBidi"/>
          <w:b/>
          <w:bCs/>
          <w:sz w:val="24"/>
          <w:szCs w:val="24"/>
          <w:lang w:val="en-US"/>
        </w:rPr>
        <w:t>Extract 2:</w:t>
      </w:r>
    </w:p>
    <w:p w:rsidR="004819C9" w:rsidRPr="00DB568C" w:rsidRDefault="00F3029A" w:rsidP="00A41D1F">
      <w:pPr>
        <w:shd w:val="clear" w:color="auto" w:fill="E5B8B7" w:themeFill="accent2" w:themeFillTint="66"/>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4819C9" w:rsidRPr="00DB568C">
        <w:rPr>
          <w:rFonts w:asciiTheme="majorBidi" w:hAnsiTheme="majorBidi" w:cstheme="majorBidi"/>
          <w:sz w:val="24"/>
          <w:szCs w:val="24"/>
          <w:lang w:val="en-US"/>
        </w:rPr>
        <w:t>In many-social and economic-contexts, individuals often-face the-choice, to-adopt different-types of opportunistic or, even, illicit-behavior, to-increase their-welfare, taking-advantage of others, for personal-interests. Leaving-aside major-crimes, there-is abundant-</w:t>
      </w:r>
      <w:r w:rsidR="004819C9" w:rsidRPr="00DB568C">
        <w:rPr>
          <w:rFonts w:asciiTheme="majorBidi" w:hAnsiTheme="majorBidi" w:cstheme="majorBidi"/>
          <w:sz w:val="24"/>
          <w:szCs w:val="24"/>
          <w:lang w:val="en-US"/>
        </w:rPr>
        <w:lastRenderedPageBreak/>
        <w:t>evidence, indicating that cheating on taxes, free-riding on public-goods, claiming-benefits, without-entitlement, bribing and corrupting public-officials, abusing of drugs and drinking, smoking, when-not-permitted, as-well-as other-types of dishonest-behaviors, are widely-diffused-phenomena, in most-countries (</w:t>
      </w:r>
      <w:proofErr w:type="spellStart"/>
      <w:r w:rsidR="004819C9" w:rsidRPr="00DB568C">
        <w:rPr>
          <w:rFonts w:asciiTheme="majorBidi" w:hAnsiTheme="majorBidi" w:cstheme="majorBidi"/>
          <w:sz w:val="24"/>
          <w:szCs w:val="24"/>
          <w:lang w:val="en-US"/>
        </w:rPr>
        <w:t>Kleven</w:t>
      </w:r>
      <w:proofErr w:type="spellEnd"/>
      <w:r w:rsidR="004819C9" w:rsidRPr="00DB568C">
        <w:rPr>
          <w:rFonts w:asciiTheme="majorBidi" w:hAnsiTheme="majorBidi" w:cstheme="majorBidi"/>
          <w:sz w:val="24"/>
          <w:szCs w:val="24"/>
          <w:lang w:val="en-US"/>
        </w:rPr>
        <w:t xml:space="preserve"> et al., 2011; Powell et al., 2010; Clark &amp; </w:t>
      </w:r>
      <w:proofErr w:type="spellStart"/>
      <w:r w:rsidR="004819C9" w:rsidRPr="00DB568C">
        <w:rPr>
          <w:rFonts w:asciiTheme="majorBidi" w:hAnsiTheme="majorBidi" w:cstheme="majorBidi"/>
          <w:sz w:val="24"/>
          <w:szCs w:val="24"/>
          <w:lang w:val="en-US"/>
        </w:rPr>
        <w:t>Loheac</w:t>
      </w:r>
      <w:proofErr w:type="spellEnd"/>
      <w:r w:rsidR="004819C9" w:rsidRPr="00DB568C">
        <w:rPr>
          <w:rFonts w:asciiTheme="majorBidi" w:hAnsiTheme="majorBidi" w:cstheme="majorBidi"/>
          <w:sz w:val="24"/>
          <w:szCs w:val="24"/>
          <w:lang w:val="en-US"/>
        </w:rPr>
        <w:t xml:space="preserve">, 2007; Fortin et al., 2007). On the-other-hand, </w:t>
      </w:r>
      <w:proofErr w:type="spellStart"/>
      <w:r w:rsidR="004819C9" w:rsidRPr="00DB568C">
        <w:rPr>
          <w:rFonts w:asciiTheme="majorBidi" w:hAnsiTheme="majorBidi" w:cstheme="majorBidi"/>
          <w:sz w:val="24"/>
          <w:szCs w:val="24"/>
          <w:lang w:val="en-US"/>
        </w:rPr>
        <w:t>Lasch</w:t>
      </w:r>
      <w:proofErr w:type="spellEnd"/>
      <w:r w:rsidR="004819C9" w:rsidRPr="00DB568C">
        <w:rPr>
          <w:rFonts w:asciiTheme="majorBidi" w:hAnsiTheme="majorBidi" w:cstheme="majorBidi"/>
          <w:sz w:val="24"/>
          <w:szCs w:val="24"/>
          <w:lang w:val="en-US"/>
        </w:rPr>
        <w:t xml:space="preserve"> (1984) observed that ‘competition (in the-business-community), not so much on the desire to excel, as on the struggle to avoid crushing-defeat’. These-pressures are felt among young-people as-well; for-example, fear of failure, at-examination can temp some-students, to-opt to academic-dishonesty-acts, such-as illicit-behavior of cheating. Evidence of cheating-behavior mostly-refers to-academia (</w:t>
      </w:r>
      <w:proofErr w:type="spellStart"/>
      <w:r w:rsidR="004819C9" w:rsidRPr="00DB568C">
        <w:rPr>
          <w:rFonts w:asciiTheme="majorBidi" w:hAnsiTheme="majorBidi" w:cstheme="majorBidi"/>
          <w:sz w:val="24"/>
          <w:szCs w:val="24"/>
          <w:lang w:val="en-US"/>
        </w:rPr>
        <w:t>Ferrer</w:t>
      </w:r>
      <w:proofErr w:type="spellEnd"/>
      <w:r w:rsidR="004819C9" w:rsidRPr="00DB568C">
        <w:rPr>
          <w:rFonts w:asciiTheme="majorBidi" w:hAnsiTheme="majorBidi" w:cstheme="majorBidi"/>
          <w:sz w:val="24"/>
          <w:szCs w:val="24"/>
          <w:lang w:val="en-US"/>
        </w:rPr>
        <w:t xml:space="preserve">-Esteban, 2012; </w:t>
      </w:r>
      <w:proofErr w:type="spellStart"/>
      <w:r w:rsidR="004819C9" w:rsidRPr="00DB568C">
        <w:rPr>
          <w:rFonts w:asciiTheme="majorBidi" w:hAnsiTheme="majorBidi" w:cstheme="majorBidi"/>
          <w:sz w:val="24"/>
          <w:szCs w:val="24"/>
          <w:lang w:val="en-US"/>
        </w:rPr>
        <w:t>Bertoni</w:t>
      </w:r>
      <w:proofErr w:type="spellEnd"/>
      <w:r w:rsidR="004819C9" w:rsidRPr="00DB568C">
        <w:rPr>
          <w:rFonts w:asciiTheme="majorBidi" w:hAnsiTheme="majorBidi" w:cstheme="majorBidi"/>
          <w:sz w:val="24"/>
          <w:szCs w:val="24"/>
          <w:lang w:val="en-US"/>
        </w:rPr>
        <w:t xml:space="preserve"> et al., 2012; Carrel et al., 2008; Mc </w:t>
      </w:r>
      <w:proofErr w:type="spellStart"/>
      <w:r w:rsidR="004819C9" w:rsidRPr="00DB568C">
        <w:rPr>
          <w:rFonts w:asciiTheme="majorBidi" w:hAnsiTheme="majorBidi" w:cstheme="majorBidi"/>
          <w:sz w:val="24"/>
          <w:szCs w:val="24"/>
          <w:lang w:val="en-US"/>
        </w:rPr>
        <w:t>Cabe</w:t>
      </w:r>
      <w:proofErr w:type="spellEnd"/>
      <w:r w:rsidR="004819C9" w:rsidRPr="00DB568C">
        <w:rPr>
          <w:rFonts w:asciiTheme="majorBidi" w:hAnsiTheme="majorBidi" w:cstheme="majorBidi"/>
          <w:sz w:val="24"/>
          <w:szCs w:val="24"/>
          <w:lang w:val="en-US"/>
        </w:rPr>
        <w:t xml:space="preserve">, 2005; McCabe &amp; Trevino, 1999). Callahan (2004) argues that educational-achievement in today’s culture, is a-matter of economics, as-students-realize that obtaining a-degree (with high-grades) is linked to-a-chance of financial-success, in a very-competitive-market. There-is also a-prevailing-sense that today’s 20-year-olds have a-much-greater-sense of entitlement, than any of the-previous-generations; employers, who-feel that the current-generation wants higher-salaries, flexible-work-hours, instant-job-gratification, and immediate- success, have nicknamed them the ‘Entitlement-Generation’ (Associated Press, 2005). On the-other-hand, the transition from high-school to-university is, generally, related-to, </w:t>
      </w:r>
      <w:proofErr w:type="spellStart"/>
      <w:r w:rsidR="004819C9" w:rsidRPr="00DB568C">
        <w:rPr>
          <w:rFonts w:asciiTheme="majorBidi" w:hAnsiTheme="majorBidi" w:cstheme="majorBidi"/>
          <w:sz w:val="24"/>
          <w:szCs w:val="24"/>
          <w:lang w:val="en-US"/>
        </w:rPr>
        <w:t>sometimes</w:t>
      </w:r>
      <w:proofErr w:type="gramStart"/>
      <w:r w:rsidR="004819C9" w:rsidRPr="00DB568C">
        <w:rPr>
          <w:rFonts w:asciiTheme="majorBidi" w:hAnsiTheme="majorBidi" w:cstheme="majorBidi"/>
          <w:sz w:val="24"/>
          <w:szCs w:val="24"/>
          <w:lang w:val="en-US"/>
        </w:rPr>
        <w:t>,shocking</w:t>
      </w:r>
      <w:proofErr w:type="spellEnd"/>
      <w:proofErr w:type="gramEnd"/>
      <w:r w:rsidR="004819C9" w:rsidRPr="00DB568C">
        <w:rPr>
          <w:rFonts w:asciiTheme="majorBidi" w:hAnsiTheme="majorBidi" w:cstheme="majorBidi"/>
          <w:sz w:val="24"/>
          <w:szCs w:val="24"/>
          <w:lang w:val="en-US"/>
        </w:rPr>
        <w:t>-experiences (new-freedoms and new-demands). According to (</w:t>
      </w:r>
      <w:proofErr w:type="spellStart"/>
      <w:r w:rsidR="004819C9" w:rsidRPr="00DB568C">
        <w:rPr>
          <w:rFonts w:asciiTheme="majorBidi" w:hAnsiTheme="majorBidi" w:cstheme="majorBidi"/>
          <w:sz w:val="24"/>
          <w:szCs w:val="24"/>
          <w:lang w:val="en-US"/>
        </w:rPr>
        <w:t>Wangeri</w:t>
      </w:r>
      <w:proofErr w:type="spellEnd"/>
      <w:r w:rsidR="004819C9" w:rsidRPr="00DB568C">
        <w:rPr>
          <w:rFonts w:asciiTheme="majorBidi" w:hAnsiTheme="majorBidi" w:cstheme="majorBidi"/>
          <w:sz w:val="24"/>
          <w:szCs w:val="24"/>
          <w:lang w:val="en-US"/>
        </w:rPr>
        <w:t xml:space="preserve"> et al., 2012) students joined universities, in-Kenya, experience personal-challenges, ranging from a-cultural-shock, due-to the diversities of the-previous and the-present-environment, unmet-expectations, and fear of unknown. Yet, they-are expected to-settle-fast, in the-university-life. Transitional-challenges faced by-both; male and female-students, in-Kenyatta-University, Kenya were-identified on-the-basis of level of autonomy, social-relationships, and compatibility with other-students, in the-hostels, access to support-services, feeding-habits, and adjustment to academic-programs, among-others.</w:t>
      </w:r>
    </w:p>
    <w:p w:rsidR="004819C9" w:rsidRPr="00DB568C" w:rsidRDefault="00F3029A" w:rsidP="00A41D1F">
      <w:pPr>
        <w:shd w:val="clear" w:color="auto" w:fill="E5B8B7" w:themeFill="accent2" w:themeFillTint="66"/>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4819C9" w:rsidRPr="00DB568C">
        <w:rPr>
          <w:rFonts w:asciiTheme="majorBidi" w:hAnsiTheme="majorBidi" w:cstheme="majorBidi"/>
          <w:sz w:val="24"/>
          <w:szCs w:val="24"/>
          <w:lang w:val="en-US"/>
        </w:rPr>
        <w:t xml:space="preserve">Cheating harms an-individual by: (1) rationalizing their-cheating, which leads to more-cheating (in and out of academics) and compromises their-own ethical/moral-code, (2) failing to-engage in the authentic-learning and mastery of academic-material, and, thus harming their own-education, (3) damage their-reputation (they are frauds, liars and intellectual-thieves) and facing consequences that can-be-serious, and (4) reducing the-enjoyment of accomplishments, earned through genuine-effort. Cheating harms society by: (1) creating an-environment of broken-trust, which then limits the-ability of students and faculty, to-work-together, </w:t>
      </w:r>
      <w:r w:rsidR="004819C9" w:rsidRPr="00DB568C">
        <w:rPr>
          <w:rFonts w:asciiTheme="majorBidi" w:hAnsiTheme="majorBidi" w:cstheme="majorBidi"/>
          <w:sz w:val="24"/>
          <w:szCs w:val="24"/>
          <w:lang w:val="en-US"/>
        </w:rPr>
        <w:lastRenderedPageBreak/>
        <w:t>meaningfully and collaboratively, (2) leading to more-cheating and a lowering of standards, as cheating becomes ‘normal’ and the only-way, to-compete, in the-school-culture, (3) lowering standards, which can-reduce the-moral-authority of school-leaders, (4) forcing cheaters to-depend on authentic-learners, because cheaters have not learned or mastered their-own academic-work and rely on the-creative-work of others,(5) requiring creative and honest-students/citizens, to-spend-time and effort protecting themselves (intellectual-property, ideas, writing, exam-answers, and so-on) from cheaters, which is a non-productive work, and (6) awarding cheaters with unearned-rights/privileges and scholarships.</w:t>
      </w:r>
    </w:p>
    <w:p w:rsidR="00F3029A" w:rsidRPr="00DB568C" w:rsidRDefault="00F3029A" w:rsidP="00A41D1F">
      <w:pPr>
        <w:shd w:val="clear" w:color="auto" w:fill="E5B8B7" w:themeFill="accent2" w:themeFillTint="66"/>
        <w:spacing w:line="360" w:lineRule="auto"/>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Starovoytova</w:t>
      </w:r>
      <w:proofErr w:type="spellEnd"/>
      <w:r>
        <w:rPr>
          <w:rFonts w:asciiTheme="majorBidi" w:hAnsiTheme="majorBidi" w:cstheme="majorBidi"/>
          <w:sz w:val="24"/>
          <w:szCs w:val="24"/>
          <w:lang w:val="en-US"/>
        </w:rPr>
        <w:t xml:space="preserve">, Diana &amp; </w:t>
      </w:r>
      <w:proofErr w:type="spellStart"/>
      <w:r>
        <w:rPr>
          <w:rFonts w:asciiTheme="majorBidi" w:hAnsiTheme="majorBidi" w:cstheme="majorBidi"/>
          <w:sz w:val="24"/>
          <w:szCs w:val="24"/>
          <w:lang w:val="en-US"/>
        </w:rPr>
        <w:t>Arimi</w:t>
      </w:r>
      <w:proofErr w:type="spellEnd"/>
      <w:r>
        <w:rPr>
          <w:rFonts w:asciiTheme="majorBidi" w:hAnsiTheme="majorBidi" w:cstheme="majorBidi"/>
          <w:sz w:val="24"/>
          <w:szCs w:val="24"/>
          <w:lang w:val="en-US"/>
        </w:rPr>
        <w:t>, Milton.</w:t>
      </w:r>
      <w:proofErr w:type="gramEnd"/>
      <w:r w:rsidRPr="00DB568C">
        <w:rPr>
          <w:rFonts w:asciiTheme="majorBidi" w:hAnsiTheme="majorBidi" w:cstheme="majorBidi"/>
          <w:sz w:val="24"/>
          <w:szCs w:val="24"/>
          <w:lang w:val="en-US"/>
        </w:rPr>
        <w:t xml:space="preserve"> </w:t>
      </w:r>
      <w:proofErr w:type="gramStart"/>
      <w:r w:rsidRPr="00DB568C">
        <w:rPr>
          <w:rFonts w:asciiTheme="majorBidi" w:hAnsiTheme="majorBidi" w:cstheme="majorBidi"/>
          <w:sz w:val="24"/>
          <w:szCs w:val="24"/>
          <w:lang w:val="en-US"/>
        </w:rPr>
        <w:t>Witnessing of Cheating-in-Exams Behavior and Factors Sustaining Integrity</w:t>
      </w:r>
      <w:r>
        <w:rPr>
          <w:rFonts w:asciiTheme="majorBidi" w:hAnsiTheme="majorBidi" w:cstheme="majorBidi"/>
          <w:sz w:val="24"/>
          <w:szCs w:val="24"/>
          <w:lang w:val="en-US"/>
        </w:rPr>
        <w:t>.</w:t>
      </w:r>
      <w:proofErr w:type="gramEnd"/>
      <w:r w:rsidRPr="00DB568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Retrieved from </w:t>
      </w:r>
      <w:hyperlink r:id="rId7" w:history="1">
        <w:r w:rsidRPr="00F3029A">
          <w:rPr>
            <w:rStyle w:val="Lienhypertexte"/>
            <w:rFonts w:asciiTheme="majorBidi" w:hAnsiTheme="majorBidi" w:cstheme="majorBidi"/>
            <w:color w:val="auto"/>
            <w:sz w:val="24"/>
            <w:szCs w:val="24"/>
            <w:u w:val="none"/>
            <w:lang w:val="en-US"/>
          </w:rPr>
          <w:t>https://files.eric.ed.gov/fulltext/EJ1139834.pdf</w:t>
        </w:r>
      </w:hyperlink>
    </w:p>
    <w:p w:rsidR="00A55DED" w:rsidRDefault="00A55DED" w:rsidP="00A41D1F">
      <w:pPr>
        <w:shd w:val="clear" w:color="auto" w:fill="E5B8B7" w:themeFill="accent2" w:themeFillTint="66"/>
        <w:spacing w:line="360" w:lineRule="auto"/>
        <w:jc w:val="both"/>
        <w:rPr>
          <w:rFonts w:asciiTheme="majorBidi" w:hAnsiTheme="majorBidi" w:cstheme="majorBidi"/>
          <w:sz w:val="24"/>
          <w:szCs w:val="24"/>
          <w:lang w:val="en-US"/>
        </w:rPr>
      </w:pPr>
    </w:p>
    <w:p w:rsidR="00F3029A" w:rsidRPr="00F3029A" w:rsidRDefault="00F3029A" w:rsidP="00A41D1F">
      <w:pPr>
        <w:shd w:val="clear" w:color="auto" w:fill="E5B8B7" w:themeFill="accent2" w:themeFillTint="66"/>
        <w:spacing w:line="360" w:lineRule="auto"/>
        <w:jc w:val="both"/>
        <w:rPr>
          <w:rFonts w:asciiTheme="majorBidi" w:hAnsiTheme="majorBidi" w:cstheme="majorBidi"/>
          <w:b/>
          <w:bCs/>
          <w:sz w:val="24"/>
          <w:szCs w:val="24"/>
          <w:lang w:val="en-US"/>
        </w:rPr>
      </w:pPr>
      <w:r w:rsidRPr="00F3029A">
        <w:rPr>
          <w:rFonts w:asciiTheme="majorBidi" w:hAnsiTheme="majorBidi" w:cstheme="majorBidi"/>
          <w:b/>
          <w:bCs/>
          <w:sz w:val="24"/>
          <w:szCs w:val="24"/>
          <w:lang w:val="en-US"/>
        </w:rPr>
        <w:t>Extract 3:</w:t>
      </w:r>
    </w:p>
    <w:p w:rsidR="00A55DED" w:rsidRPr="00A55DED" w:rsidRDefault="00F3029A" w:rsidP="00A41D1F">
      <w:pPr>
        <w:shd w:val="clear" w:color="auto" w:fill="E5B8B7" w:themeFill="accent2" w:themeFillTint="66"/>
        <w:spacing w:after="0" w:line="360" w:lineRule="auto"/>
        <w:jc w:val="both"/>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     </w:t>
      </w:r>
      <w:r w:rsidR="00A55DED" w:rsidRPr="00A55DED">
        <w:rPr>
          <w:rFonts w:asciiTheme="majorBidi" w:eastAsia="Times New Roman" w:hAnsiTheme="majorBidi" w:cstheme="majorBidi"/>
          <w:sz w:val="24"/>
          <w:szCs w:val="24"/>
          <w:lang w:val="en-US" w:eastAsia="fr-FR"/>
        </w:rPr>
        <w:t xml:space="preserve">Cheating in summative examinations is a malpractice that has pervaded all levels of </w:t>
      </w:r>
    </w:p>
    <w:p w:rsidR="00A55DED" w:rsidRPr="00A55DED" w:rsidRDefault="00A55DED" w:rsidP="00A41D1F">
      <w:pPr>
        <w:shd w:val="clear" w:color="auto" w:fill="E5B8B7" w:themeFill="accent2" w:themeFillTint="66"/>
        <w:spacing w:after="0" w:line="360" w:lineRule="auto"/>
        <w:jc w:val="both"/>
        <w:rPr>
          <w:rFonts w:asciiTheme="majorBidi" w:eastAsia="Times New Roman" w:hAnsiTheme="majorBidi" w:cstheme="majorBidi"/>
          <w:sz w:val="24"/>
          <w:szCs w:val="24"/>
          <w:lang w:val="en-US" w:eastAsia="fr-FR"/>
        </w:rPr>
      </w:pPr>
      <w:proofErr w:type="gramStart"/>
      <w:r w:rsidRPr="00A55DED">
        <w:rPr>
          <w:rFonts w:asciiTheme="majorBidi" w:eastAsia="Times New Roman" w:hAnsiTheme="majorBidi" w:cstheme="majorBidi"/>
          <w:sz w:val="24"/>
          <w:szCs w:val="24"/>
          <w:lang w:val="en-US" w:eastAsia="fr-FR"/>
        </w:rPr>
        <w:t>assessment</w:t>
      </w:r>
      <w:proofErr w:type="gramEnd"/>
      <w:r w:rsidRPr="00A55DED">
        <w:rPr>
          <w:rFonts w:asciiTheme="majorBidi" w:eastAsia="Times New Roman" w:hAnsiTheme="majorBidi" w:cstheme="majorBidi"/>
          <w:sz w:val="24"/>
          <w:szCs w:val="24"/>
          <w:lang w:val="en-US" w:eastAsia="fr-FR"/>
        </w:rPr>
        <w:t>. The levels hardest hit are secondary s</w:t>
      </w:r>
      <w:r w:rsidR="00DB568C" w:rsidRPr="00DB568C">
        <w:rPr>
          <w:rFonts w:asciiTheme="majorBidi" w:eastAsia="Times New Roman" w:hAnsiTheme="majorBidi" w:cstheme="majorBidi"/>
          <w:sz w:val="24"/>
          <w:szCs w:val="24"/>
          <w:lang w:val="en-US" w:eastAsia="fr-FR"/>
        </w:rPr>
        <w:t xml:space="preserve">chool certificate examinations, </w:t>
      </w:r>
      <w:r w:rsidRPr="00A55DED">
        <w:rPr>
          <w:rFonts w:asciiTheme="majorBidi" w:eastAsia="Times New Roman" w:hAnsiTheme="majorBidi" w:cstheme="majorBidi"/>
          <w:sz w:val="24"/>
          <w:szCs w:val="24"/>
          <w:lang w:val="en-US" w:eastAsia="fr-FR"/>
        </w:rPr>
        <w:t xml:space="preserve">university semester and annual examinations and professional advancement courses in the uniformed forces and the judiciary system. There are many examples of the worrisome but ubiquitous levels of cheating throughout the world. The Sun News (2010) reported 54% of the Secondary School Certificate Examinations candidates in Nigeria as having been caught cheating in the May/June 2010 examinations. </w:t>
      </w:r>
      <w:proofErr w:type="spellStart"/>
      <w:r w:rsidRPr="00A55DED">
        <w:rPr>
          <w:rFonts w:asciiTheme="majorBidi" w:eastAsia="Times New Roman" w:hAnsiTheme="majorBidi" w:cstheme="majorBidi"/>
          <w:sz w:val="24"/>
          <w:szCs w:val="24"/>
          <w:lang w:val="en-US" w:eastAsia="fr-FR"/>
        </w:rPr>
        <w:t>Matoke</w:t>
      </w:r>
      <w:proofErr w:type="spellEnd"/>
      <w:r w:rsidRPr="00A55DED">
        <w:rPr>
          <w:rFonts w:asciiTheme="majorBidi" w:eastAsia="Times New Roman" w:hAnsiTheme="majorBidi" w:cstheme="majorBidi"/>
          <w:sz w:val="24"/>
          <w:szCs w:val="24"/>
          <w:lang w:val="en-US" w:eastAsia="fr-FR"/>
        </w:rPr>
        <w:t xml:space="preserve"> (2010) reported of teachers’ threats to boycott invigilating national secondary school leaving examinations due to start in October unless adequate security is put in place by the Kenyan government to curb massive cheating and leakages of examination papers before the day of writing. There was an increase of 27% in the number of General Certificate in Secondary Education and A-Level candidates caught cheating in England, Wales and Northern Ireland in the 2009 summative examinations (Paton, 2010). </w:t>
      </w:r>
    </w:p>
    <w:p w:rsidR="009C5EC5" w:rsidRPr="009C5EC5" w:rsidRDefault="00F3029A" w:rsidP="00A41D1F">
      <w:pPr>
        <w:shd w:val="clear" w:color="auto" w:fill="E5B8B7" w:themeFill="accent2" w:themeFillTint="66"/>
        <w:spacing w:after="0" w:line="360" w:lineRule="auto"/>
        <w:jc w:val="both"/>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     </w:t>
      </w:r>
      <w:r w:rsidR="009C5EC5" w:rsidRPr="009C5EC5">
        <w:rPr>
          <w:rFonts w:asciiTheme="majorBidi" w:eastAsia="Times New Roman" w:hAnsiTheme="majorBidi" w:cstheme="majorBidi"/>
          <w:sz w:val="24"/>
          <w:szCs w:val="24"/>
          <w:lang w:val="en-US" w:eastAsia="fr-FR"/>
        </w:rPr>
        <w:t>The examination cheating offences are not only restricted to secondary school learners but are also rampant among university students. The University of Manchester, in the U</w:t>
      </w:r>
      <w:r w:rsidR="009C5EC5" w:rsidRPr="00DB568C">
        <w:rPr>
          <w:rFonts w:asciiTheme="majorBidi" w:eastAsia="Times New Roman" w:hAnsiTheme="majorBidi" w:cstheme="majorBidi"/>
          <w:sz w:val="24"/>
          <w:szCs w:val="24"/>
          <w:lang w:val="en-US" w:eastAsia="fr-FR"/>
        </w:rPr>
        <w:t xml:space="preserve">nited Kingdom, reported 20 cases of students that were brought before the university’s </w:t>
      </w:r>
      <w:r w:rsidR="009C5EC5" w:rsidRPr="009C5EC5">
        <w:rPr>
          <w:rFonts w:asciiTheme="majorBidi" w:eastAsia="Times New Roman" w:hAnsiTheme="majorBidi" w:cstheme="majorBidi"/>
          <w:sz w:val="24"/>
          <w:szCs w:val="24"/>
          <w:lang w:val="en-US" w:eastAsia="fr-FR"/>
        </w:rPr>
        <w:t xml:space="preserve">disciplinary committee after being caught cheating in summative examinations (Botero,2010). Members of the uniformed forces have also been caught flouting their royalty oaths when found cheating in professional course acceleration examinations. Widespread cheating was also uncovered in the Royal Thai Police examinations when non-commissioned officers were </w:t>
      </w:r>
      <w:r w:rsidR="009C5EC5" w:rsidRPr="009C5EC5">
        <w:rPr>
          <w:rFonts w:asciiTheme="majorBidi" w:eastAsia="Times New Roman" w:hAnsiTheme="majorBidi" w:cstheme="majorBidi"/>
          <w:sz w:val="24"/>
          <w:szCs w:val="24"/>
          <w:lang w:val="en-US" w:eastAsia="fr-FR"/>
        </w:rPr>
        <w:lastRenderedPageBreak/>
        <w:t>writing commissioned examinations (</w:t>
      </w:r>
      <w:proofErr w:type="spellStart"/>
      <w:r w:rsidR="009C5EC5" w:rsidRPr="009C5EC5">
        <w:rPr>
          <w:rFonts w:asciiTheme="majorBidi" w:eastAsia="Times New Roman" w:hAnsiTheme="majorBidi" w:cstheme="majorBidi"/>
          <w:sz w:val="24"/>
          <w:szCs w:val="24"/>
          <w:lang w:val="en-US" w:eastAsia="fr-FR"/>
        </w:rPr>
        <w:t>Punyawan</w:t>
      </w:r>
      <w:proofErr w:type="spellEnd"/>
      <w:r w:rsidR="009C5EC5" w:rsidRPr="009C5EC5">
        <w:rPr>
          <w:rFonts w:asciiTheme="majorBidi" w:eastAsia="Times New Roman" w:hAnsiTheme="majorBidi" w:cstheme="majorBidi"/>
          <w:sz w:val="24"/>
          <w:szCs w:val="24"/>
          <w:lang w:val="en-US" w:eastAsia="fr-FR"/>
        </w:rPr>
        <w:t xml:space="preserve">, 2010). A “significant number” of FBI agents writing a “test intended to measure their knowledge of recently introduced guidelines on procedures for conducting criminal investigations, national security probes and foreign intelligence collection” were found cheating (Domestic Investigations and Operations Guide, 2010). Committing similar offence as the CIA agents in the USA were five sober district judges writing Master of Law (LLB) examinations at </w:t>
      </w:r>
      <w:proofErr w:type="spellStart"/>
      <w:r w:rsidR="009C5EC5" w:rsidRPr="009C5EC5">
        <w:rPr>
          <w:rFonts w:asciiTheme="majorBidi" w:eastAsia="Times New Roman" w:hAnsiTheme="majorBidi" w:cstheme="majorBidi"/>
          <w:sz w:val="24"/>
          <w:szCs w:val="24"/>
          <w:lang w:val="en-US" w:eastAsia="fr-FR"/>
        </w:rPr>
        <w:t>Kakatiya</w:t>
      </w:r>
      <w:proofErr w:type="spellEnd"/>
      <w:r w:rsidR="009C5EC5" w:rsidRPr="009C5EC5">
        <w:rPr>
          <w:rFonts w:asciiTheme="majorBidi" w:eastAsia="Times New Roman" w:hAnsiTheme="majorBidi" w:cstheme="majorBidi"/>
          <w:sz w:val="24"/>
          <w:szCs w:val="24"/>
          <w:lang w:val="en-US" w:eastAsia="fr-FR"/>
        </w:rPr>
        <w:t xml:space="preserve"> University in India (Orlando News, 2010). Some open and distance learning (ODL) students at the University of South Africa (</w:t>
      </w:r>
      <w:proofErr w:type="spellStart"/>
      <w:r w:rsidR="009C5EC5" w:rsidRPr="009C5EC5">
        <w:rPr>
          <w:rFonts w:asciiTheme="majorBidi" w:eastAsia="Times New Roman" w:hAnsiTheme="majorBidi" w:cstheme="majorBidi"/>
          <w:sz w:val="24"/>
          <w:szCs w:val="24"/>
          <w:lang w:val="en-US" w:eastAsia="fr-FR"/>
        </w:rPr>
        <w:t>Unisa</w:t>
      </w:r>
      <w:proofErr w:type="spellEnd"/>
      <w:r w:rsidR="009C5EC5" w:rsidRPr="009C5EC5">
        <w:rPr>
          <w:rFonts w:asciiTheme="majorBidi" w:eastAsia="Times New Roman" w:hAnsiTheme="majorBidi" w:cstheme="majorBidi"/>
          <w:sz w:val="24"/>
          <w:szCs w:val="24"/>
          <w:lang w:val="en-US" w:eastAsia="fr-FR"/>
        </w:rPr>
        <w:t xml:space="preserve">) also contributed to the statistics on examination cheating in the October/November examination period similar to those highlighted above. When malpractices such as the scale on which examination cheating is taking are noticed, it is prudent to highlight the offence and the possible consequences that go with it in order to discourage some prospective offenders. </w:t>
      </w:r>
    </w:p>
    <w:p w:rsidR="009C5EC5" w:rsidRPr="009C5EC5" w:rsidRDefault="00F3029A" w:rsidP="00A41D1F">
      <w:pPr>
        <w:shd w:val="clear" w:color="auto" w:fill="E5B8B7" w:themeFill="accent2" w:themeFillTint="66"/>
        <w:spacing w:after="0" w:line="360" w:lineRule="auto"/>
        <w:jc w:val="both"/>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     </w:t>
      </w:r>
      <w:r w:rsidR="009C5EC5" w:rsidRPr="009C5EC5">
        <w:rPr>
          <w:rFonts w:asciiTheme="majorBidi" w:eastAsia="Times New Roman" w:hAnsiTheme="majorBidi" w:cstheme="majorBidi"/>
          <w:sz w:val="24"/>
          <w:szCs w:val="24"/>
          <w:lang w:val="en-US" w:eastAsia="fr-FR"/>
        </w:rPr>
        <w:t xml:space="preserve">Cheating in examinations is a fraudulent </w:t>
      </w:r>
      <w:proofErr w:type="spellStart"/>
      <w:r w:rsidR="009C5EC5" w:rsidRPr="009C5EC5">
        <w:rPr>
          <w:rFonts w:asciiTheme="majorBidi" w:eastAsia="Times New Roman" w:hAnsiTheme="majorBidi" w:cstheme="majorBidi"/>
          <w:sz w:val="24"/>
          <w:szCs w:val="24"/>
          <w:lang w:val="en-US" w:eastAsia="fr-FR"/>
        </w:rPr>
        <w:t>behaviour</w:t>
      </w:r>
      <w:proofErr w:type="spellEnd"/>
      <w:r w:rsidR="009C5EC5" w:rsidRPr="009C5EC5">
        <w:rPr>
          <w:rFonts w:asciiTheme="majorBidi" w:eastAsia="Times New Roman" w:hAnsiTheme="majorBidi" w:cstheme="majorBidi"/>
          <w:sz w:val="24"/>
          <w:szCs w:val="24"/>
          <w:lang w:val="en-US" w:eastAsia="fr-FR"/>
        </w:rPr>
        <w:t xml:space="preserve"> that involves some form of deception </w:t>
      </w:r>
    </w:p>
    <w:p w:rsidR="009C5EC5" w:rsidRPr="009C5EC5" w:rsidRDefault="009C5EC5" w:rsidP="00A41D1F">
      <w:pPr>
        <w:shd w:val="clear" w:color="auto" w:fill="E5B8B7" w:themeFill="accent2" w:themeFillTint="66"/>
        <w:spacing w:after="0" w:line="360" w:lineRule="auto"/>
        <w:jc w:val="both"/>
        <w:rPr>
          <w:rFonts w:asciiTheme="majorBidi" w:eastAsia="Times New Roman" w:hAnsiTheme="majorBidi" w:cstheme="majorBidi"/>
          <w:sz w:val="24"/>
          <w:szCs w:val="24"/>
          <w:lang w:val="en-US" w:eastAsia="fr-FR"/>
        </w:rPr>
      </w:pPr>
      <w:proofErr w:type="gramStart"/>
      <w:r w:rsidRPr="009C5EC5">
        <w:rPr>
          <w:rFonts w:asciiTheme="majorBidi" w:eastAsia="Times New Roman" w:hAnsiTheme="majorBidi" w:cstheme="majorBidi"/>
          <w:sz w:val="24"/>
          <w:szCs w:val="24"/>
          <w:lang w:val="en-US" w:eastAsia="fr-FR"/>
        </w:rPr>
        <w:t>in</w:t>
      </w:r>
      <w:proofErr w:type="gramEnd"/>
      <w:r w:rsidRPr="009C5EC5">
        <w:rPr>
          <w:rFonts w:asciiTheme="majorBidi" w:eastAsia="Times New Roman" w:hAnsiTheme="majorBidi" w:cstheme="majorBidi"/>
          <w:sz w:val="24"/>
          <w:szCs w:val="24"/>
          <w:lang w:val="en-US" w:eastAsia="fr-FR"/>
        </w:rPr>
        <w:t xml:space="preserve"> which a candidate’s efforts or the efforts of other candidates are misrepresented (</w:t>
      </w:r>
      <w:proofErr w:type="spellStart"/>
      <w:r w:rsidRPr="009C5EC5">
        <w:rPr>
          <w:rFonts w:asciiTheme="majorBidi" w:eastAsia="Times New Roman" w:hAnsiTheme="majorBidi" w:cstheme="majorBidi"/>
          <w:sz w:val="24"/>
          <w:szCs w:val="24"/>
          <w:lang w:val="en-US" w:eastAsia="fr-FR"/>
        </w:rPr>
        <w:t>Prescot</w:t>
      </w:r>
      <w:proofErr w:type="spellEnd"/>
      <w:r w:rsidRPr="009C5EC5">
        <w:rPr>
          <w:rFonts w:asciiTheme="majorBidi" w:eastAsia="Times New Roman" w:hAnsiTheme="majorBidi" w:cstheme="majorBidi"/>
          <w:sz w:val="24"/>
          <w:szCs w:val="24"/>
          <w:lang w:val="en-US" w:eastAsia="fr-FR"/>
        </w:rPr>
        <w:t>, 1989 as cited by (</w:t>
      </w:r>
      <w:proofErr w:type="spellStart"/>
      <w:r w:rsidRPr="009C5EC5">
        <w:rPr>
          <w:rFonts w:asciiTheme="majorBidi" w:eastAsia="Times New Roman" w:hAnsiTheme="majorBidi" w:cstheme="majorBidi"/>
          <w:sz w:val="24"/>
          <w:szCs w:val="24"/>
          <w:lang w:val="en-US" w:eastAsia="fr-FR"/>
        </w:rPr>
        <w:t>Symth</w:t>
      </w:r>
      <w:proofErr w:type="spellEnd"/>
      <w:r w:rsidRPr="009C5EC5">
        <w:rPr>
          <w:rFonts w:asciiTheme="majorBidi" w:eastAsia="Times New Roman" w:hAnsiTheme="majorBidi" w:cstheme="majorBidi"/>
          <w:sz w:val="24"/>
          <w:szCs w:val="24"/>
          <w:lang w:val="en-US" w:eastAsia="fr-FR"/>
        </w:rPr>
        <w:t xml:space="preserve"> &amp; Davis, 2003). Through cheating, a candidate seeks to obtain an unfair advantage which culminates in misrepresentation of the cul</w:t>
      </w:r>
      <w:r w:rsidRPr="00DB568C">
        <w:rPr>
          <w:rFonts w:asciiTheme="majorBidi" w:eastAsia="Times New Roman" w:hAnsiTheme="majorBidi" w:cstheme="majorBidi"/>
          <w:sz w:val="24"/>
          <w:szCs w:val="24"/>
          <w:lang w:val="en-US" w:eastAsia="fr-FR"/>
        </w:rPr>
        <w:t xml:space="preserve">prit’s performance as well as those of other candidates in an </w:t>
      </w:r>
      <w:r w:rsidRPr="009C5EC5">
        <w:rPr>
          <w:rFonts w:asciiTheme="majorBidi" w:eastAsia="Times New Roman" w:hAnsiTheme="majorBidi" w:cstheme="majorBidi"/>
          <w:sz w:val="24"/>
          <w:szCs w:val="24"/>
          <w:lang w:val="en-US" w:eastAsia="fr-FR"/>
        </w:rPr>
        <w:t xml:space="preserve">examination. A study that investigates the forms, factors and consequences of the questionable practices of examination cheating may provide insight on how to reduce the practice from continuing unabated. </w:t>
      </w:r>
    </w:p>
    <w:p w:rsidR="00A55DED" w:rsidRPr="00DB568C" w:rsidRDefault="00A55DED" w:rsidP="00A41D1F">
      <w:pPr>
        <w:shd w:val="clear" w:color="auto" w:fill="E5B8B7" w:themeFill="accent2" w:themeFillTint="66"/>
        <w:spacing w:line="360" w:lineRule="auto"/>
        <w:jc w:val="both"/>
        <w:rPr>
          <w:rFonts w:asciiTheme="majorBidi" w:hAnsiTheme="majorBidi" w:cstheme="majorBidi"/>
          <w:sz w:val="24"/>
          <w:szCs w:val="24"/>
          <w:lang w:val="en-US"/>
        </w:rPr>
      </w:pPr>
    </w:p>
    <w:p w:rsidR="00F3029A" w:rsidRPr="009C5EC5" w:rsidRDefault="00F3029A" w:rsidP="00A41D1F">
      <w:pPr>
        <w:shd w:val="clear" w:color="auto" w:fill="E5B8B7" w:themeFill="accent2" w:themeFillTint="66"/>
        <w:spacing w:after="0" w:line="360" w:lineRule="auto"/>
        <w:jc w:val="both"/>
        <w:rPr>
          <w:rFonts w:asciiTheme="majorBidi" w:eastAsia="Times New Roman" w:hAnsiTheme="majorBidi" w:cstheme="majorBidi"/>
          <w:sz w:val="24"/>
          <w:szCs w:val="24"/>
          <w:lang w:val="en-US" w:eastAsia="fr-FR"/>
        </w:rPr>
      </w:pPr>
      <w:r w:rsidRPr="00DB568C">
        <w:rPr>
          <w:rFonts w:asciiTheme="majorBidi" w:eastAsia="Times New Roman" w:hAnsiTheme="majorBidi" w:cstheme="majorBidi"/>
          <w:sz w:val="24"/>
          <w:szCs w:val="24"/>
          <w:lang w:val="en-US" w:eastAsia="fr-FR"/>
        </w:rPr>
        <w:t xml:space="preserve">Lazarus, </w:t>
      </w:r>
      <w:proofErr w:type="spellStart"/>
      <w:r w:rsidRPr="00DB568C">
        <w:rPr>
          <w:rFonts w:asciiTheme="majorBidi" w:eastAsia="Times New Roman" w:hAnsiTheme="majorBidi" w:cstheme="majorBidi"/>
          <w:sz w:val="24"/>
          <w:szCs w:val="24"/>
          <w:lang w:val="en-US" w:eastAsia="fr-FR"/>
        </w:rPr>
        <w:t>Lebeloan</w:t>
      </w:r>
      <w:proofErr w:type="spellEnd"/>
      <w:proofErr w:type="gramStart"/>
      <w:r w:rsidRPr="00DB568C">
        <w:rPr>
          <w:rFonts w:asciiTheme="majorBidi" w:eastAsia="Times New Roman" w:hAnsiTheme="majorBidi" w:cstheme="majorBidi"/>
          <w:sz w:val="24"/>
          <w:szCs w:val="24"/>
          <w:lang w:val="en-US" w:eastAsia="fr-FR"/>
        </w:rPr>
        <w:t xml:space="preserve">,  </w:t>
      </w:r>
      <w:proofErr w:type="spellStart"/>
      <w:r w:rsidRPr="00DB568C">
        <w:rPr>
          <w:rFonts w:asciiTheme="majorBidi" w:eastAsia="Times New Roman" w:hAnsiTheme="majorBidi" w:cstheme="majorBidi"/>
          <w:sz w:val="24"/>
          <w:szCs w:val="24"/>
          <w:lang w:val="en-US" w:eastAsia="fr-FR"/>
        </w:rPr>
        <w:t>Mokula</w:t>
      </w:r>
      <w:proofErr w:type="spellEnd"/>
      <w:proofErr w:type="gramEnd"/>
      <w:r w:rsidRPr="00DB568C">
        <w:rPr>
          <w:rFonts w:asciiTheme="majorBidi" w:eastAsia="Times New Roman" w:hAnsiTheme="majorBidi" w:cstheme="majorBidi"/>
          <w:sz w:val="24"/>
          <w:szCs w:val="24"/>
          <w:lang w:val="en-US" w:eastAsia="fr-FR"/>
        </w:rPr>
        <w:t xml:space="preserve">, Donald, </w:t>
      </w:r>
      <w:proofErr w:type="spellStart"/>
      <w:r w:rsidRPr="00DB568C">
        <w:rPr>
          <w:rFonts w:asciiTheme="majorBidi" w:eastAsia="Times New Roman" w:hAnsiTheme="majorBidi" w:cstheme="majorBidi"/>
          <w:sz w:val="24"/>
          <w:szCs w:val="24"/>
          <w:lang w:val="en-US" w:eastAsia="fr-FR"/>
        </w:rPr>
        <w:t>Lovemore</w:t>
      </w:r>
      <w:proofErr w:type="spellEnd"/>
      <w:r w:rsidRPr="00DB568C">
        <w:rPr>
          <w:rFonts w:asciiTheme="majorBidi" w:eastAsia="Times New Roman" w:hAnsiTheme="majorBidi" w:cstheme="majorBidi"/>
          <w:sz w:val="24"/>
          <w:szCs w:val="24"/>
          <w:lang w:val="en-US" w:eastAsia="fr-FR"/>
        </w:rPr>
        <w:t xml:space="preserve">, </w:t>
      </w:r>
      <w:proofErr w:type="spellStart"/>
      <w:r w:rsidRPr="00DB568C">
        <w:rPr>
          <w:rFonts w:asciiTheme="majorBidi" w:eastAsia="Times New Roman" w:hAnsiTheme="majorBidi" w:cstheme="majorBidi"/>
          <w:sz w:val="24"/>
          <w:szCs w:val="24"/>
          <w:lang w:val="en-US" w:eastAsia="fr-FR"/>
        </w:rPr>
        <w:t>Nyaumwe</w:t>
      </w:r>
      <w:proofErr w:type="spellEnd"/>
      <w:r w:rsidRPr="00DB568C">
        <w:rPr>
          <w:rFonts w:asciiTheme="majorBidi" w:eastAsia="Times New Roman" w:hAnsiTheme="majorBidi" w:cstheme="majorBidi"/>
          <w:sz w:val="24"/>
          <w:szCs w:val="24"/>
          <w:lang w:val="en-US" w:eastAsia="fr-FR"/>
        </w:rPr>
        <w:t xml:space="preserve">. </w:t>
      </w:r>
      <w:proofErr w:type="gramStart"/>
      <w:r w:rsidRPr="00DB568C">
        <w:rPr>
          <w:rFonts w:asciiTheme="majorBidi" w:eastAsia="Times New Roman" w:hAnsiTheme="majorBidi" w:cstheme="majorBidi"/>
          <w:sz w:val="24"/>
          <w:szCs w:val="24"/>
          <w:lang w:val="en-US" w:eastAsia="fr-FR"/>
        </w:rPr>
        <w:t>Forms factors and consequences of cheating in university examinations</w:t>
      </w:r>
      <w:r w:rsidRPr="009C5EC5">
        <w:rPr>
          <w:rFonts w:asciiTheme="majorBidi" w:eastAsia="Times New Roman" w:hAnsiTheme="majorBidi" w:cstheme="majorBidi"/>
          <w:sz w:val="24"/>
          <w:szCs w:val="24"/>
          <w:lang w:val="en-US" w:eastAsia="fr-FR"/>
        </w:rPr>
        <w:t xml:space="preserve">: </w:t>
      </w:r>
      <w:r w:rsidRPr="00DB568C">
        <w:rPr>
          <w:rFonts w:asciiTheme="majorBidi" w:eastAsia="Times New Roman" w:hAnsiTheme="majorBidi" w:cstheme="majorBidi"/>
          <w:sz w:val="24"/>
          <w:szCs w:val="24"/>
          <w:lang w:val="en-US" w:eastAsia="fr-FR"/>
        </w:rPr>
        <w:t>Insight from open and distance learning s</w:t>
      </w:r>
      <w:r w:rsidRPr="009C5EC5">
        <w:rPr>
          <w:rFonts w:asciiTheme="majorBidi" w:eastAsia="Times New Roman" w:hAnsiTheme="majorBidi" w:cstheme="majorBidi"/>
          <w:sz w:val="24"/>
          <w:szCs w:val="24"/>
          <w:lang w:val="en-US" w:eastAsia="fr-FR"/>
        </w:rPr>
        <w:t>tudents</w:t>
      </w:r>
      <w:r w:rsidRPr="00DB568C">
        <w:rPr>
          <w:rFonts w:asciiTheme="majorBidi" w:eastAsia="Times New Roman" w:hAnsiTheme="majorBidi" w:cstheme="majorBidi"/>
          <w:sz w:val="24"/>
          <w:szCs w:val="24"/>
          <w:lang w:val="en-US" w:eastAsia="fr-FR"/>
        </w:rPr>
        <w:t>.</w:t>
      </w:r>
      <w:proofErr w:type="gramEnd"/>
      <w:r w:rsidRPr="009C5EC5">
        <w:rPr>
          <w:rFonts w:asciiTheme="majorBidi" w:eastAsia="Times New Roman" w:hAnsiTheme="majorBidi" w:cstheme="majorBidi"/>
          <w:sz w:val="24"/>
          <w:szCs w:val="24"/>
          <w:lang w:val="en-US" w:eastAsia="fr-FR"/>
        </w:rPr>
        <w:t xml:space="preserve"> </w:t>
      </w:r>
    </w:p>
    <w:p w:rsidR="00F3029A" w:rsidRPr="009C5EC5" w:rsidRDefault="00F3029A" w:rsidP="00A41D1F">
      <w:pPr>
        <w:shd w:val="clear" w:color="auto" w:fill="E5B8B7" w:themeFill="accent2" w:themeFillTint="66"/>
        <w:spacing w:after="0" w:line="360" w:lineRule="auto"/>
        <w:jc w:val="both"/>
        <w:rPr>
          <w:rFonts w:asciiTheme="majorBidi" w:eastAsia="Times New Roman" w:hAnsiTheme="majorBidi" w:cstheme="majorBidi"/>
          <w:sz w:val="24"/>
          <w:szCs w:val="24"/>
          <w:lang w:val="en-US" w:eastAsia="fr-FR"/>
        </w:rPr>
      </w:pPr>
      <w:proofErr w:type="gramStart"/>
      <w:r w:rsidRPr="00DB568C">
        <w:rPr>
          <w:rFonts w:asciiTheme="majorBidi" w:eastAsia="Times New Roman" w:hAnsiTheme="majorBidi" w:cstheme="majorBidi"/>
          <w:sz w:val="24"/>
          <w:szCs w:val="24"/>
          <w:lang w:val="en-US" w:eastAsia="fr-FR"/>
        </w:rPr>
        <w:t>Retrieved</w:t>
      </w:r>
      <w:r>
        <w:rPr>
          <w:rFonts w:asciiTheme="majorBidi" w:eastAsia="Times New Roman" w:hAnsiTheme="majorBidi" w:cstheme="majorBidi"/>
          <w:sz w:val="24"/>
          <w:szCs w:val="24"/>
          <w:lang w:val="en-US" w:eastAsia="fr-FR"/>
        </w:rPr>
        <w:t xml:space="preserve"> </w:t>
      </w:r>
      <w:r w:rsidRPr="00DB568C">
        <w:rPr>
          <w:rFonts w:asciiTheme="majorBidi" w:eastAsia="Times New Roman" w:hAnsiTheme="majorBidi" w:cstheme="majorBidi"/>
          <w:sz w:val="24"/>
          <w:szCs w:val="24"/>
          <w:lang w:val="en-US" w:eastAsia="fr-FR"/>
        </w:rPr>
        <w:t xml:space="preserve"> from</w:t>
      </w:r>
      <w:proofErr w:type="gramEnd"/>
      <w:r w:rsidRPr="00DB568C">
        <w:rPr>
          <w:rFonts w:asciiTheme="majorBidi" w:eastAsia="Times New Roman" w:hAnsiTheme="majorBidi" w:cstheme="majorBidi"/>
          <w:sz w:val="24"/>
          <w:szCs w:val="24"/>
          <w:lang w:val="en-US" w:eastAsia="fr-FR"/>
        </w:rPr>
        <w:t xml:space="preserve"> https://www.researchgate.net/publication/276839586_Forms_Factors_And_Consequences_Of_Cheating_In_University_Examinations_Insight_From_Open_And_Distance_Learning_Students</w:t>
      </w:r>
    </w:p>
    <w:p w:rsidR="00A55DED" w:rsidRPr="00DB568C" w:rsidRDefault="00F3029A" w:rsidP="00A41D1F">
      <w:pPr>
        <w:shd w:val="clear" w:color="auto" w:fill="E5B8B7" w:themeFill="accent2" w:themeFillTint="66"/>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
    <w:sectPr w:rsidR="00A55DED" w:rsidRPr="00DB568C" w:rsidSect="00BE1A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73B88"/>
    <w:multiLevelType w:val="hybridMultilevel"/>
    <w:tmpl w:val="197A9C6C"/>
    <w:lvl w:ilvl="0" w:tplc="C380B78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nsid w:val="61735340"/>
    <w:multiLevelType w:val="hybridMultilevel"/>
    <w:tmpl w:val="EB9EBA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3DC2"/>
    <w:rsid w:val="001362F8"/>
    <w:rsid w:val="00193B48"/>
    <w:rsid w:val="001F3B22"/>
    <w:rsid w:val="002B7B14"/>
    <w:rsid w:val="004819C9"/>
    <w:rsid w:val="00582B2F"/>
    <w:rsid w:val="005A4669"/>
    <w:rsid w:val="005D37F7"/>
    <w:rsid w:val="00627F20"/>
    <w:rsid w:val="00680168"/>
    <w:rsid w:val="006F1544"/>
    <w:rsid w:val="00733845"/>
    <w:rsid w:val="007A2F6F"/>
    <w:rsid w:val="00835528"/>
    <w:rsid w:val="00837726"/>
    <w:rsid w:val="009C5EC5"/>
    <w:rsid w:val="009F441A"/>
    <w:rsid w:val="00A41D1F"/>
    <w:rsid w:val="00A55DED"/>
    <w:rsid w:val="00A92B1E"/>
    <w:rsid w:val="00AA0974"/>
    <w:rsid w:val="00AB5D01"/>
    <w:rsid w:val="00BE1AA0"/>
    <w:rsid w:val="00BF044A"/>
    <w:rsid w:val="00D279DB"/>
    <w:rsid w:val="00DB568C"/>
    <w:rsid w:val="00F3029A"/>
    <w:rsid w:val="00F33DC2"/>
    <w:rsid w:val="00FD4D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C2"/>
  </w:style>
  <w:style w:type="paragraph" w:styleId="Titre4">
    <w:name w:val="heading 4"/>
    <w:basedOn w:val="Normal"/>
    <w:link w:val="Titre4Car"/>
    <w:uiPriority w:val="9"/>
    <w:qFormat/>
    <w:rsid w:val="005A466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A4669"/>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5A4669"/>
    <w:rPr>
      <w:i/>
      <w:iCs/>
    </w:rPr>
  </w:style>
  <w:style w:type="paragraph" w:styleId="NormalWeb">
    <w:name w:val="Normal (Web)"/>
    <w:basedOn w:val="Normal"/>
    <w:uiPriority w:val="99"/>
    <w:semiHidden/>
    <w:unhideWhenUsed/>
    <w:rsid w:val="005A46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5A4669"/>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AB5D01"/>
    <w:pPr>
      <w:ind w:left="720"/>
      <w:contextualSpacing/>
    </w:pPr>
  </w:style>
  <w:style w:type="table" w:styleId="Grilledutableau">
    <w:name w:val="Table Grid"/>
    <w:basedOn w:val="TableauNormal"/>
    <w:uiPriority w:val="59"/>
    <w:rsid w:val="00AB5D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9F441A"/>
    <w:rPr>
      <w:color w:val="0000FF" w:themeColor="hyperlink"/>
      <w:u w:val="single"/>
    </w:rPr>
  </w:style>
  <w:style w:type="character" w:customStyle="1" w:styleId="ff3">
    <w:name w:val="ff3"/>
    <w:basedOn w:val="Policepardfaut"/>
    <w:rsid w:val="009C5EC5"/>
  </w:style>
</w:styles>
</file>

<file path=word/webSettings.xml><?xml version="1.0" encoding="utf-8"?>
<w:webSettings xmlns:r="http://schemas.openxmlformats.org/officeDocument/2006/relationships" xmlns:w="http://schemas.openxmlformats.org/wordprocessingml/2006/main">
  <w:divs>
    <w:div w:id="220600227">
      <w:bodyDiv w:val="1"/>
      <w:marLeft w:val="0"/>
      <w:marRight w:val="0"/>
      <w:marTop w:val="0"/>
      <w:marBottom w:val="0"/>
      <w:divBdr>
        <w:top w:val="none" w:sz="0" w:space="0" w:color="auto"/>
        <w:left w:val="none" w:sz="0" w:space="0" w:color="auto"/>
        <w:bottom w:val="none" w:sz="0" w:space="0" w:color="auto"/>
        <w:right w:val="none" w:sz="0" w:space="0" w:color="auto"/>
      </w:divBdr>
      <w:divsChild>
        <w:div w:id="798570987">
          <w:marLeft w:val="0"/>
          <w:marRight w:val="0"/>
          <w:marTop w:val="0"/>
          <w:marBottom w:val="0"/>
          <w:divBdr>
            <w:top w:val="none" w:sz="0" w:space="0" w:color="auto"/>
            <w:left w:val="none" w:sz="0" w:space="0" w:color="auto"/>
            <w:bottom w:val="none" w:sz="0" w:space="0" w:color="auto"/>
            <w:right w:val="none" w:sz="0" w:space="0" w:color="auto"/>
          </w:divBdr>
          <w:divsChild>
            <w:div w:id="511722458">
              <w:marLeft w:val="0"/>
              <w:marRight w:val="0"/>
              <w:marTop w:val="0"/>
              <w:marBottom w:val="0"/>
              <w:divBdr>
                <w:top w:val="none" w:sz="0" w:space="0" w:color="auto"/>
                <w:left w:val="none" w:sz="0" w:space="0" w:color="auto"/>
                <w:bottom w:val="none" w:sz="0" w:space="0" w:color="auto"/>
                <w:right w:val="none" w:sz="0" w:space="0" w:color="auto"/>
              </w:divBdr>
              <w:divsChild>
                <w:div w:id="596400589">
                  <w:marLeft w:val="0"/>
                  <w:marRight w:val="0"/>
                  <w:marTop w:val="0"/>
                  <w:marBottom w:val="0"/>
                  <w:divBdr>
                    <w:top w:val="none" w:sz="0" w:space="0" w:color="auto"/>
                    <w:left w:val="none" w:sz="0" w:space="0" w:color="auto"/>
                    <w:bottom w:val="none" w:sz="0" w:space="0" w:color="auto"/>
                    <w:right w:val="none" w:sz="0" w:space="0" w:color="auto"/>
                  </w:divBdr>
                  <w:divsChild>
                    <w:div w:id="311914673">
                      <w:marLeft w:val="0"/>
                      <w:marRight w:val="0"/>
                      <w:marTop w:val="0"/>
                      <w:marBottom w:val="0"/>
                      <w:divBdr>
                        <w:top w:val="none" w:sz="0" w:space="0" w:color="auto"/>
                        <w:left w:val="none" w:sz="0" w:space="0" w:color="auto"/>
                        <w:bottom w:val="none" w:sz="0" w:space="0" w:color="auto"/>
                        <w:right w:val="none" w:sz="0" w:space="0" w:color="auto"/>
                      </w:divBdr>
                    </w:div>
                    <w:div w:id="1607073958">
                      <w:marLeft w:val="0"/>
                      <w:marRight w:val="0"/>
                      <w:marTop w:val="0"/>
                      <w:marBottom w:val="0"/>
                      <w:divBdr>
                        <w:top w:val="none" w:sz="0" w:space="0" w:color="auto"/>
                        <w:left w:val="none" w:sz="0" w:space="0" w:color="auto"/>
                        <w:bottom w:val="none" w:sz="0" w:space="0" w:color="auto"/>
                        <w:right w:val="none" w:sz="0" w:space="0" w:color="auto"/>
                      </w:divBdr>
                    </w:div>
                    <w:div w:id="1921524112">
                      <w:marLeft w:val="0"/>
                      <w:marRight w:val="0"/>
                      <w:marTop w:val="0"/>
                      <w:marBottom w:val="0"/>
                      <w:divBdr>
                        <w:top w:val="none" w:sz="0" w:space="0" w:color="auto"/>
                        <w:left w:val="none" w:sz="0" w:space="0" w:color="auto"/>
                        <w:bottom w:val="none" w:sz="0" w:space="0" w:color="auto"/>
                        <w:right w:val="none" w:sz="0" w:space="0" w:color="auto"/>
                      </w:divBdr>
                    </w:div>
                    <w:div w:id="649095855">
                      <w:marLeft w:val="0"/>
                      <w:marRight w:val="0"/>
                      <w:marTop w:val="0"/>
                      <w:marBottom w:val="0"/>
                      <w:divBdr>
                        <w:top w:val="none" w:sz="0" w:space="0" w:color="auto"/>
                        <w:left w:val="none" w:sz="0" w:space="0" w:color="auto"/>
                        <w:bottom w:val="none" w:sz="0" w:space="0" w:color="auto"/>
                        <w:right w:val="none" w:sz="0" w:space="0" w:color="auto"/>
                      </w:divBdr>
                    </w:div>
                    <w:div w:id="1593591012">
                      <w:marLeft w:val="0"/>
                      <w:marRight w:val="0"/>
                      <w:marTop w:val="0"/>
                      <w:marBottom w:val="0"/>
                      <w:divBdr>
                        <w:top w:val="none" w:sz="0" w:space="0" w:color="auto"/>
                        <w:left w:val="none" w:sz="0" w:space="0" w:color="auto"/>
                        <w:bottom w:val="none" w:sz="0" w:space="0" w:color="auto"/>
                        <w:right w:val="none" w:sz="0" w:space="0" w:color="auto"/>
                      </w:divBdr>
                    </w:div>
                    <w:div w:id="2102800678">
                      <w:marLeft w:val="0"/>
                      <w:marRight w:val="0"/>
                      <w:marTop w:val="0"/>
                      <w:marBottom w:val="0"/>
                      <w:divBdr>
                        <w:top w:val="none" w:sz="0" w:space="0" w:color="auto"/>
                        <w:left w:val="none" w:sz="0" w:space="0" w:color="auto"/>
                        <w:bottom w:val="none" w:sz="0" w:space="0" w:color="auto"/>
                        <w:right w:val="none" w:sz="0" w:space="0" w:color="auto"/>
                      </w:divBdr>
                    </w:div>
                    <w:div w:id="134029117">
                      <w:marLeft w:val="0"/>
                      <w:marRight w:val="0"/>
                      <w:marTop w:val="0"/>
                      <w:marBottom w:val="0"/>
                      <w:divBdr>
                        <w:top w:val="none" w:sz="0" w:space="0" w:color="auto"/>
                        <w:left w:val="none" w:sz="0" w:space="0" w:color="auto"/>
                        <w:bottom w:val="none" w:sz="0" w:space="0" w:color="auto"/>
                        <w:right w:val="none" w:sz="0" w:space="0" w:color="auto"/>
                      </w:divBdr>
                    </w:div>
                    <w:div w:id="119568229">
                      <w:marLeft w:val="0"/>
                      <w:marRight w:val="0"/>
                      <w:marTop w:val="0"/>
                      <w:marBottom w:val="0"/>
                      <w:divBdr>
                        <w:top w:val="none" w:sz="0" w:space="0" w:color="auto"/>
                        <w:left w:val="none" w:sz="0" w:space="0" w:color="auto"/>
                        <w:bottom w:val="none" w:sz="0" w:space="0" w:color="auto"/>
                        <w:right w:val="none" w:sz="0" w:space="0" w:color="auto"/>
                      </w:divBdr>
                    </w:div>
                    <w:div w:id="73548482">
                      <w:marLeft w:val="0"/>
                      <w:marRight w:val="0"/>
                      <w:marTop w:val="0"/>
                      <w:marBottom w:val="0"/>
                      <w:divBdr>
                        <w:top w:val="none" w:sz="0" w:space="0" w:color="auto"/>
                        <w:left w:val="none" w:sz="0" w:space="0" w:color="auto"/>
                        <w:bottom w:val="none" w:sz="0" w:space="0" w:color="auto"/>
                        <w:right w:val="none" w:sz="0" w:space="0" w:color="auto"/>
                      </w:divBdr>
                    </w:div>
                    <w:div w:id="638925581">
                      <w:marLeft w:val="0"/>
                      <w:marRight w:val="0"/>
                      <w:marTop w:val="0"/>
                      <w:marBottom w:val="0"/>
                      <w:divBdr>
                        <w:top w:val="none" w:sz="0" w:space="0" w:color="auto"/>
                        <w:left w:val="none" w:sz="0" w:space="0" w:color="auto"/>
                        <w:bottom w:val="none" w:sz="0" w:space="0" w:color="auto"/>
                        <w:right w:val="none" w:sz="0" w:space="0" w:color="auto"/>
                      </w:divBdr>
                    </w:div>
                    <w:div w:id="177429968">
                      <w:marLeft w:val="0"/>
                      <w:marRight w:val="0"/>
                      <w:marTop w:val="0"/>
                      <w:marBottom w:val="0"/>
                      <w:divBdr>
                        <w:top w:val="none" w:sz="0" w:space="0" w:color="auto"/>
                        <w:left w:val="none" w:sz="0" w:space="0" w:color="auto"/>
                        <w:bottom w:val="none" w:sz="0" w:space="0" w:color="auto"/>
                        <w:right w:val="none" w:sz="0" w:space="0" w:color="auto"/>
                      </w:divBdr>
                    </w:div>
                    <w:div w:id="522864164">
                      <w:marLeft w:val="0"/>
                      <w:marRight w:val="0"/>
                      <w:marTop w:val="0"/>
                      <w:marBottom w:val="0"/>
                      <w:divBdr>
                        <w:top w:val="none" w:sz="0" w:space="0" w:color="auto"/>
                        <w:left w:val="none" w:sz="0" w:space="0" w:color="auto"/>
                        <w:bottom w:val="none" w:sz="0" w:space="0" w:color="auto"/>
                        <w:right w:val="none" w:sz="0" w:space="0" w:color="auto"/>
                      </w:divBdr>
                    </w:div>
                    <w:div w:id="16888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14815">
      <w:bodyDiv w:val="1"/>
      <w:marLeft w:val="0"/>
      <w:marRight w:val="0"/>
      <w:marTop w:val="0"/>
      <w:marBottom w:val="0"/>
      <w:divBdr>
        <w:top w:val="none" w:sz="0" w:space="0" w:color="auto"/>
        <w:left w:val="none" w:sz="0" w:space="0" w:color="auto"/>
        <w:bottom w:val="none" w:sz="0" w:space="0" w:color="auto"/>
        <w:right w:val="none" w:sz="0" w:space="0" w:color="auto"/>
      </w:divBdr>
      <w:divsChild>
        <w:div w:id="1493790807">
          <w:marLeft w:val="0"/>
          <w:marRight w:val="0"/>
          <w:marTop w:val="0"/>
          <w:marBottom w:val="0"/>
          <w:divBdr>
            <w:top w:val="none" w:sz="0" w:space="0" w:color="auto"/>
            <w:left w:val="none" w:sz="0" w:space="0" w:color="auto"/>
            <w:bottom w:val="none" w:sz="0" w:space="0" w:color="auto"/>
            <w:right w:val="none" w:sz="0" w:space="0" w:color="auto"/>
          </w:divBdr>
        </w:div>
        <w:div w:id="1686396813">
          <w:marLeft w:val="0"/>
          <w:marRight w:val="0"/>
          <w:marTop w:val="0"/>
          <w:marBottom w:val="0"/>
          <w:divBdr>
            <w:top w:val="none" w:sz="0" w:space="0" w:color="auto"/>
            <w:left w:val="none" w:sz="0" w:space="0" w:color="auto"/>
            <w:bottom w:val="none" w:sz="0" w:space="0" w:color="auto"/>
            <w:right w:val="none" w:sz="0" w:space="0" w:color="auto"/>
          </w:divBdr>
        </w:div>
        <w:div w:id="1381972825">
          <w:marLeft w:val="0"/>
          <w:marRight w:val="0"/>
          <w:marTop w:val="0"/>
          <w:marBottom w:val="0"/>
          <w:divBdr>
            <w:top w:val="none" w:sz="0" w:space="0" w:color="auto"/>
            <w:left w:val="none" w:sz="0" w:space="0" w:color="auto"/>
            <w:bottom w:val="none" w:sz="0" w:space="0" w:color="auto"/>
            <w:right w:val="none" w:sz="0" w:space="0" w:color="auto"/>
          </w:divBdr>
        </w:div>
        <w:div w:id="1898005214">
          <w:marLeft w:val="0"/>
          <w:marRight w:val="0"/>
          <w:marTop w:val="0"/>
          <w:marBottom w:val="0"/>
          <w:divBdr>
            <w:top w:val="none" w:sz="0" w:space="0" w:color="auto"/>
            <w:left w:val="none" w:sz="0" w:space="0" w:color="auto"/>
            <w:bottom w:val="none" w:sz="0" w:space="0" w:color="auto"/>
            <w:right w:val="none" w:sz="0" w:space="0" w:color="auto"/>
          </w:divBdr>
        </w:div>
        <w:div w:id="1221096975">
          <w:marLeft w:val="0"/>
          <w:marRight w:val="0"/>
          <w:marTop w:val="0"/>
          <w:marBottom w:val="0"/>
          <w:divBdr>
            <w:top w:val="none" w:sz="0" w:space="0" w:color="auto"/>
            <w:left w:val="none" w:sz="0" w:space="0" w:color="auto"/>
            <w:bottom w:val="none" w:sz="0" w:space="0" w:color="auto"/>
            <w:right w:val="none" w:sz="0" w:space="0" w:color="auto"/>
          </w:divBdr>
        </w:div>
        <w:div w:id="962884576">
          <w:marLeft w:val="0"/>
          <w:marRight w:val="0"/>
          <w:marTop w:val="0"/>
          <w:marBottom w:val="0"/>
          <w:divBdr>
            <w:top w:val="none" w:sz="0" w:space="0" w:color="auto"/>
            <w:left w:val="none" w:sz="0" w:space="0" w:color="auto"/>
            <w:bottom w:val="none" w:sz="0" w:space="0" w:color="auto"/>
            <w:right w:val="none" w:sz="0" w:space="0" w:color="auto"/>
          </w:divBdr>
        </w:div>
        <w:div w:id="309793864">
          <w:marLeft w:val="0"/>
          <w:marRight w:val="0"/>
          <w:marTop w:val="0"/>
          <w:marBottom w:val="0"/>
          <w:divBdr>
            <w:top w:val="none" w:sz="0" w:space="0" w:color="auto"/>
            <w:left w:val="none" w:sz="0" w:space="0" w:color="auto"/>
            <w:bottom w:val="none" w:sz="0" w:space="0" w:color="auto"/>
            <w:right w:val="none" w:sz="0" w:space="0" w:color="auto"/>
          </w:divBdr>
        </w:div>
        <w:div w:id="247203517">
          <w:marLeft w:val="0"/>
          <w:marRight w:val="0"/>
          <w:marTop w:val="0"/>
          <w:marBottom w:val="0"/>
          <w:divBdr>
            <w:top w:val="none" w:sz="0" w:space="0" w:color="auto"/>
            <w:left w:val="none" w:sz="0" w:space="0" w:color="auto"/>
            <w:bottom w:val="none" w:sz="0" w:space="0" w:color="auto"/>
            <w:right w:val="none" w:sz="0" w:space="0" w:color="auto"/>
          </w:divBdr>
        </w:div>
        <w:div w:id="430123303">
          <w:marLeft w:val="0"/>
          <w:marRight w:val="0"/>
          <w:marTop w:val="0"/>
          <w:marBottom w:val="0"/>
          <w:divBdr>
            <w:top w:val="none" w:sz="0" w:space="0" w:color="auto"/>
            <w:left w:val="none" w:sz="0" w:space="0" w:color="auto"/>
            <w:bottom w:val="none" w:sz="0" w:space="0" w:color="auto"/>
            <w:right w:val="none" w:sz="0" w:space="0" w:color="auto"/>
          </w:divBdr>
        </w:div>
        <w:div w:id="1130324539">
          <w:marLeft w:val="0"/>
          <w:marRight w:val="0"/>
          <w:marTop w:val="0"/>
          <w:marBottom w:val="0"/>
          <w:divBdr>
            <w:top w:val="none" w:sz="0" w:space="0" w:color="auto"/>
            <w:left w:val="none" w:sz="0" w:space="0" w:color="auto"/>
            <w:bottom w:val="none" w:sz="0" w:space="0" w:color="auto"/>
            <w:right w:val="none" w:sz="0" w:space="0" w:color="auto"/>
          </w:divBdr>
        </w:div>
        <w:div w:id="563565243">
          <w:marLeft w:val="0"/>
          <w:marRight w:val="0"/>
          <w:marTop w:val="0"/>
          <w:marBottom w:val="0"/>
          <w:divBdr>
            <w:top w:val="none" w:sz="0" w:space="0" w:color="auto"/>
            <w:left w:val="none" w:sz="0" w:space="0" w:color="auto"/>
            <w:bottom w:val="none" w:sz="0" w:space="0" w:color="auto"/>
            <w:right w:val="none" w:sz="0" w:space="0" w:color="auto"/>
          </w:divBdr>
        </w:div>
        <w:div w:id="1970739955">
          <w:marLeft w:val="0"/>
          <w:marRight w:val="0"/>
          <w:marTop w:val="0"/>
          <w:marBottom w:val="0"/>
          <w:divBdr>
            <w:top w:val="none" w:sz="0" w:space="0" w:color="auto"/>
            <w:left w:val="none" w:sz="0" w:space="0" w:color="auto"/>
            <w:bottom w:val="none" w:sz="0" w:space="0" w:color="auto"/>
            <w:right w:val="none" w:sz="0" w:space="0" w:color="auto"/>
          </w:divBdr>
        </w:div>
        <w:div w:id="2013337689">
          <w:marLeft w:val="0"/>
          <w:marRight w:val="0"/>
          <w:marTop w:val="0"/>
          <w:marBottom w:val="0"/>
          <w:divBdr>
            <w:top w:val="none" w:sz="0" w:space="0" w:color="auto"/>
            <w:left w:val="none" w:sz="0" w:space="0" w:color="auto"/>
            <w:bottom w:val="none" w:sz="0" w:space="0" w:color="auto"/>
            <w:right w:val="none" w:sz="0" w:space="0" w:color="auto"/>
          </w:divBdr>
        </w:div>
        <w:div w:id="651982755">
          <w:marLeft w:val="0"/>
          <w:marRight w:val="0"/>
          <w:marTop w:val="0"/>
          <w:marBottom w:val="0"/>
          <w:divBdr>
            <w:top w:val="none" w:sz="0" w:space="0" w:color="auto"/>
            <w:left w:val="none" w:sz="0" w:space="0" w:color="auto"/>
            <w:bottom w:val="none" w:sz="0" w:space="0" w:color="auto"/>
            <w:right w:val="none" w:sz="0" w:space="0" w:color="auto"/>
          </w:divBdr>
        </w:div>
        <w:div w:id="1183938577">
          <w:marLeft w:val="0"/>
          <w:marRight w:val="0"/>
          <w:marTop w:val="0"/>
          <w:marBottom w:val="0"/>
          <w:divBdr>
            <w:top w:val="none" w:sz="0" w:space="0" w:color="auto"/>
            <w:left w:val="none" w:sz="0" w:space="0" w:color="auto"/>
            <w:bottom w:val="none" w:sz="0" w:space="0" w:color="auto"/>
            <w:right w:val="none" w:sz="0" w:space="0" w:color="auto"/>
          </w:divBdr>
        </w:div>
        <w:div w:id="1087994346">
          <w:marLeft w:val="0"/>
          <w:marRight w:val="0"/>
          <w:marTop w:val="0"/>
          <w:marBottom w:val="0"/>
          <w:divBdr>
            <w:top w:val="none" w:sz="0" w:space="0" w:color="auto"/>
            <w:left w:val="none" w:sz="0" w:space="0" w:color="auto"/>
            <w:bottom w:val="none" w:sz="0" w:space="0" w:color="auto"/>
            <w:right w:val="none" w:sz="0" w:space="0" w:color="auto"/>
          </w:divBdr>
        </w:div>
        <w:div w:id="894780859">
          <w:marLeft w:val="0"/>
          <w:marRight w:val="0"/>
          <w:marTop w:val="0"/>
          <w:marBottom w:val="0"/>
          <w:divBdr>
            <w:top w:val="none" w:sz="0" w:space="0" w:color="auto"/>
            <w:left w:val="none" w:sz="0" w:space="0" w:color="auto"/>
            <w:bottom w:val="none" w:sz="0" w:space="0" w:color="auto"/>
            <w:right w:val="none" w:sz="0" w:space="0" w:color="auto"/>
          </w:divBdr>
        </w:div>
        <w:div w:id="714500846">
          <w:marLeft w:val="0"/>
          <w:marRight w:val="0"/>
          <w:marTop w:val="0"/>
          <w:marBottom w:val="0"/>
          <w:divBdr>
            <w:top w:val="none" w:sz="0" w:space="0" w:color="auto"/>
            <w:left w:val="none" w:sz="0" w:space="0" w:color="auto"/>
            <w:bottom w:val="none" w:sz="0" w:space="0" w:color="auto"/>
            <w:right w:val="none" w:sz="0" w:space="0" w:color="auto"/>
          </w:divBdr>
        </w:div>
        <w:div w:id="1457605760">
          <w:marLeft w:val="0"/>
          <w:marRight w:val="0"/>
          <w:marTop w:val="0"/>
          <w:marBottom w:val="0"/>
          <w:divBdr>
            <w:top w:val="none" w:sz="0" w:space="0" w:color="auto"/>
            <w:left w:val="none" w:sz="0" w:space="0" w:color="auto"/>
            <w:bottom w:val="none" w:sz="0" w:space="0" w:color="auto"/>
            <w:right w:val="none" w:sz="0" w:space="0" w:color="auto"/>
          </w:divBdr>
        </w:div>
        <w:div w:id="1855456272">
          <w:marLeft w:val="0"/>
          <w:marRight w:val="0"/>
          <w:marTop w:val="0"/>
          <w:marBottom w:val="0"/>
          <w:divBdr>
            <w:top w:val="none" w:sz="0" w:space="0" w:color="auto"/>
            <w:left w:val="none" w:sz="0" w:space="0" w:color="auto"/>
            <w:bottom w:val="none" w:sz="0" w:space="0" w:color="auto"/>
            <w:right w:val="none" w:sz="0" w:space="0" w:color="auto"/>
          </w:divBdr>
        </w:div>
        <w:div w:id="1373965113">
          <w:marLeft w:val="0"/>
          <w:marRight w:val="0"/>
          <w:marTop w:val="0"/>
          <w:marBottom w:val="0"/>
          <w:divBdr>
            <w:top w:val="none" w:sz="0" w:space="0" w:color="auto"/>
            <w:left w:val="none" w:sz="0" w:space="0" w:color="auto"/>
            <w:bottom w:val="none" w:sz="0" w:space="0" w:color="auto"/>
            <w:right w:val="none" w:sz="0" w:space="0" w:color="auto"/>
          </w:divBdr>
        </w:div>
        <w:div w:id="117527735">
          <w:marLeft w:val="0"/>
          <w:marRight w:val="0"/>
          <w:marTop w:val="0"/>
          <w:marBottom w:val="0"/>
          <w:divBdr>
            <w:top w:val="none" w:sz="0" w:space="0" w:color="auto"/>
            <w:left w:val="none" w:sz="0" w:space="0" w:color="auto"/>
            <w:bottom w:val="none" w:sz="0" w:space="0" w:color="auto"/>
            <w:right w:val="none" w:sz="0" w:space="0" w:color="auto"/>
          </w:divBdr>
        </w:div>
        <w:div w:id="608973966">
          <w:marLeft w:val="0"/>
          <w:marRight w:val="0"/>
          <w:marTop w:val="0"/>
          <w:marBottom w:val="0"/>
          <w:divBdr>
            <w:top w:val="none" w:sz="0" w:space="0" w:color="auto"/>
            <w:left w:val="none" w:sz="0" w:space="0" w:color="auto"/>
            <w:bottom w:val="none" w:sz="0" w:space="0" w:color="auto"/>
            <w:right w:val="none" w:sz="0" w:space="0" w:color="auto"/>
          </w:divBdr>
        </w:div>
        <w:div w:id="881092427">
          <w:marLeft w:val="0"/>
          <w:marRight w:val="0"/>
          <w:marTop w:val="0"/>
          <w:marBottom w:val="0"/>
          <w:divBdr>
            <w:top w:val="none" w:sz="0" w:space="0" w:color="auto"/>
            <w:left w:val="none" w:sz="0" w:space="0" w:color="auto"/>
            <w:bottom w:val="none" w:sz="0" w:space="0" w:color="auto"/>
            <w:right w:val="none" w:sz="0" w:space="0" w:color="auto"/>
          </w:divBdr>
        </w:div>
        <w:div w:id="1162741105">
          <w:marLeft w:val="0"/>
          <w:marRight w:val="0"/>
          <w:marTop w:val="0"/>
          <w:marBottom w:val="0"/>
          <w:divBdr>
            <w:top w:val="none" w:sz="0" w:space="0" w:color="auto"/>
            <w:left w:val="none" w:sz="0" w:space="0" w:color="auto"/>
            <w:bottom w:val="none" w:sz="0" w:space="0" w:color="auto"/>
            <w:right w:val="none" w:sz="0" w:space="0" w:color="auto"/>
          </w:divBdr>
        </w:div>
        <w:div w:id="1112821189">
          <w:marLeft w:val="0"/>
          <w:marRight w:val="0"/>
          <w:marTop w:val="0"/>
          <w:marBottom w:val="0"/>
          <w:divBdr>
            <w:top w:val="none" w:sz="0" w:space="0" w:color="auto"/>
            <w:left w:val="none" w:sz="0" w:space="0" w:color="auto"/>
            <w:bottom w:val="none" w:sz="0" w:space="0" w:color="auto"/>
            <w:right w:val="none" w:sz="0" w:space="0" w:color="auto"/>
          </w:divBdr>
        </w:div>
        <w:div w:id="324473737">
          <w:marLeft w:val="0"/>
          <w:marRight w:val="0"/>
          <w:marTop w:val="0"/>
          <w:marBottom w:val="0"/>
          <w:divBdr>
            <w:top w:val="none" w:sz="0" w:space="0" w:color="auto"/>
            <w:left w:val="none" w:sz="0" w:space="0" w:color="auto"/>
            <w:bottom w:val="none" w:sz="0" w:space="0" w:color="auto"/>
            <w:right w:val="none" w:sz="0" w:space="0" w:color="auto"/>
          </w:divBdr>
        </w:div>
        <w:div w:id="1786346256">
          <w:marLeft w:val="0"/>
          <w:marRight w:val="0"/>
          <w:marTop w:val="0"/>
          <w:marBottom w:val="0"/>
          <w:divBdr>
            <w:top w:val="none" w:sz="0" w:space="0" w:color="auto"/>
            <w:left w:val="none" w:sz="0" w:space="0" w:color="auto"/>
            <w:bottom w:val="none" w:sz="0" w:space="0" w:color="auto"/>
            <w:right w:val="none" w:sz="0" w:space="0" w:color="auto"/>
          </w:divBdr>
        </w:div>
        <w:div w:id="818035233">
          <w:marLeft w:val="0"/>
          <w:marRight w:val="0"/>
          <w:marTop w:val="0"/>
          <w:marBottom w:val="0"/>
          <w:divBdr>
            <w:top w:val="none" w:sz="0" w:space="0" w:color="auto"/>
            <w:left w:val="none" w:sz="0" w:space="0" w:color="auto"/>
            <w:bottom w:val="none" w:sz="0" w:space="0" w:color="auto"/>
            <w:right w:val="none" w:sz="0" w:space="0" w:color="auto"/>
          </w:divBdr>
        </w:div>
      </w:divsChild>
    </w:div>
    <w:div w:id="689453714">
      <w:bodyDiv w:val="1"/>
      <w:marLeft w:val="0"/>
      <w:marRight w:val="0"/>
      <w:marTop w:val="0"/>
      <w:marBottom w:val="0"/>
      <w:divBdr>
        <w:top w:val="none" w:sz="0" w:space="0" w:color="auto"/>
        <w:left w:val="none" w:sz="0" w:space="0" w:color="auto"/>
        <w:bottom w:val="none" w:sz="0" w:space="0" w:color="auto"/>
        <w:right w:val="none" w:sz="0" w:space="0" w:color="auto"/>
      </w:divBdr>
    </w:div>
    <w:div w:id="957830520">
      <w:bodyDiv w:val="1"/>
      <w:marLeft w:val="0"/>
      <w:marRight w:val="0"/>
      <w:marTop w:val="0"/>
      <w:marBottom w:val="0"/>
      <w:divBdr>
        <w:top w:val="none" w:sz="0" w:space="0" w:color="auto"/>
        <w:left w:val="none" w:sz="0" w:space="0" w:color="auto"/>
        <w:bottom w:val="none" w:sz="0" w:space="0" w:color="auto"/>
        <w:right w:val="none" w:sz="0" w:space="0" w:color="auto"/>
      </w:divBdr>
    </w:div>
    <w:div w:id="1231114541">
      <w:bodyDiv w:val="1"/>
      <w:marLeft w:val="0"/>
      <w:marRight w:val="0"/>
      <w:marTop w:val="0"/>
      <w:marBottom w:val="0"/>
      <w:divBdr>
        <w:top w:val="none" w:sz="0" w:space="0" w:color="auto"/>
        <w:left w:val="none" w:sz="0" w:space="0" w:color="auto"/>
        <w:bottom w:val="none" w:sz="0" w:space="0" w:color="auto"/>
        <w:right w:val="none" w:sz="0" w:space="0" w:color="auto"/>
      </w:divBdr>
    </w:div>
    <w:div w:id="1601140489">
      <w:bodyDiv w:val="1"/>
      <w:marLeft w:val="0"/>
      <w:marRight w:val="0"/>
      <w:marTop w:val="0"/>
      <w:marBottom w:val="0"/>
      <w:divBdr>
        <w:top w:val="none" w:sz="0" w:space="0" w:color="auto"/>
        <w:left w:val="none" w:sz="0" w:space="0" w:color="auto"/>
        <w:bottom w:val="none" w:sz="0" w:space="0" w:color="auto"/>
        <w:right w:val="none" w:sz="0" w:space="0" w:color="auto"/>
      </w:divBdr>
    </w:div>
    <w:div w:id="1736973457">
      <w:bodyDiv w:val="1"/>
      <w:marLeft w:val="0"/>
      <w:marRight w:val="0"/>
      <w:marTop w:val="0"/>
      <w:marBottom w:val="0"/>
      <w:divBdr>
        <w:top w:val="none" w:sz="0" w:space="0" w:color="auto"/>
        <w:left w:val="none" w:sz="0" w:space="0" w:color="auto"/>
        <w:bottom w:val="none" w:sz="0" w:space="0" w:color="auto"/>
        <w:right w:val="none" w:sz="0" w:space="0" w:color="auto"/>
      </w:divBdr>
      <w:divsChild>
        <w:div w:id="1264798028">
          <w:marLeft w:val="0"/>
          <w:marRight w:val="0"/>
          <w:marTop w:val="0"/>
          <w:marBottom w:val="0"/>
          <w:divBdr>
            <w:top w:val="none" w:sz="0" w:space="0" w:color="auto"/>
            <w:left w:val="none" w:sz="0" w:space="0" w:color="auto"/>
            <w:bottom w:val="none" w:sz="0" w:space="0" w:color="auto"/>
            <w:right w:val="none" w:sz="0" w:space="0" w:color="auto"/>
          </w:divBdr>
        </w:div>
        <w:div w:id="61606551">
          <w:marLeft w:val="0"/>
          <w:marRight w:val="0"/>
          <w:marTop w:val="0"/>
          <w:marBottom w:val="0"/>
          <w:divBdr>
            <w:top w:val="none" w:sz="0" w:space="0" w:color="auto"/>
            <w:left w:val="none" w:sz="0" w:space="0" w:color="auto"/>
            <w:bottom w:val="none" w:sz="0" w:space="0" w:color="auto"/>
            <w:right w:val="none" w:sz="0" w:space="0" w:color="auto"/>
          </w:divBdr>
        </w:div>
        <w:div w:id="1413039733">
          <w:marLeft w:val="0"/>
          <w:marRight w:val="0"/>
          <w:marTop w:val="0"/>
          <w:marBottom w:val="0"/>
          <w:divBdr>
            <w:top w:val="none" w:sz="0" w:space="0" w:color="auto"/>
            <w:left w:val="none" w:sz="0" w:space="0" w:color="auto"/>
            <w:bottom w:val="none" w:sz="0" w:space="0" w:color="auto"/>
            <w:right w:val="none" w:sz="0" w:space="0" w:color="auto"/>
          </w:divBdr>
        </w:div>
        <w:div w:id="255290339">
          <w:marLeft w:val="0"/>
          <w:marRight w:val="0"/>
          <w:marTop w:val="0"/>
          <w:marBottom w:val="0"/>
          <w:divBdr>
            <w:top w:val="none" w:sz="0" w:space="0" w:color="auto"/>
            <w:left w:val="none" w:sz="0" w:space="0" w:color="auto"/>
            <w:bottom w:val="none" w:sz="0" w:space="0" w:color="auto"/>
            <w:right w:val="none" w:sz="0" w:space="0" w:color="auto"/>
          </w:divBdr>
        </w:div>
        <w:div w:id="410007238">
          <w:marLeft w:val="0"/>
          <w:marRight w:val="0"/>
          <w:marTop w:val="0"/>
          <w:marBottom w:val="0"/>
          <w:divBdr>
            <w:top w:val="none" w:sz="0" w:space="0" w:color="auto"/>
            <w:left w:val="none" w:sz="0" w:space="0" w:color="auto"/>
            <w:bottom w:val="none" w:sz="0" w:space="0" w:color="auto"/>
            <w:right w:val="none" w:sz="0" w:space="0" w:color="auto"/>
          </w:divBdr>
        </w:div>
      </w:divsChild>
    </w:div>
    <w:div w:id="17481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es.eric.ed.gov/fulltext/EJ113983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e.ac.uk/download/pdf/47260489.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6</Pages>
  <Words>2002</Words>
  <Characters>11017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you</cp:lastModifiedBy>
  <cp:revision>11</cp:revision>
  <dcterms:created xsi:type="dcterms:W3CDTF">2020-03-28T16:53:00Z</dcterms:created>
  <dcterms:modified xsi:type="dcterms:W3CDTF">2020-03-30T21:40:00Z</dcterms:modified>
</cp:coreProperties>
</file>